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11" w:rsidRDefault="00505011" w:rsidP="009254A0">
      <w:pPr>
        <w:jc w:val="center"/>
        <w:rPr>
          <w:b/>
        </w:rPr>
      </w:pPr>
      <w:bookmarkStart w:id="0" w:name="_GoBack"/>
      <w:bookmarkEnd w:id="0"/>
      <w:r>
        <w:rPr>
          <w:b/>
        </w:rPr>
        <w:t>VOTES FOR WOMEN - WHEN WOMEN GOT THE VOTE IN CANADA</w:t>
      </w:r>
    </w:p>
    <w:p w:rsidR="00505011" w:rsidRDefault="00505011" w:rsidP="00505011">
      <w:pPr>
        <w:rPr>
          <w:b/>
        </w:rPr>
      </w:pPr>
    </w:p>
    <w:p w:rsidR="00505011" w:rsidRDefault="00505011" w:rsidP="00505011">
      <w:r>
        <w:t>Here is a timeline for some of the events showing when women got the right to vote in Canada.</w:t>
      </w:r>
    </w:p>
    <w:p w:rsidR="00505011" w:rsidRDefault="00505011" w:rsidP="00505011"/>
    <w:p w:rsidR="00505011" w:rsidRDefault="00505011" w:rsidP="00505011"/>
    <w:p w:rsidR="00505011" w:rsidRDefault="00505011" w:rsidP="00505011">
      <w:pPr>
        <w:ind w:left="2160" w:hanging="2160"/>
      </w:pPr>
      <w:r>
        <w:t>1791</w:t>
      </w:r>
      <w:r>
        <w:tab/>
        <w:t>The Constitutional Act gave the right to vote to all people in Lower Canada who possessed property qualifications.  A few women such</w:t>
      </w:r>
      <w:r w:rsidR="008A5EA5">
        <w:t xml:space="preserve"> as</w:t>
      </w:r>
      <w:r>
        <w:t xml:space="preserve"> Madame Papineau who m</w:t>
      </w:r>
      <w:r w:rsidR="008A5EA5">
        <w:t xml:space="preserve">et the property qualifications </w:t>
      </w:r>
      <w:r>
        <w:t>voted for about 50 years.  Most would have been well-to-do widows.</w:t>
      </w:r>
    </w:p>
    <w:p w:rsidR="00505011" w:rsidRDefault="00505011" w:rsidP="00505011">
      <w:pPr>
        <w:ind w:left="2160" w:hanging="2160"/>
      </w:pPr>
    </w:p>
    <w:p w:rsidR="00505011" w:rsidRDefault="00505011" w:rsidP="00505011">
      <w:pPr>
        <w:ind w:left="2160" w:hanging="2160"/>
      </w:pPr>
      <w:r>
        <w:t>1843</w:t>
      </w:r>
      <w:r>
        <w:tab/>
        <w:t>A law was passed depriving these women of the right to vote.</w:t>
      </w:r>
    </w:p>
    <w:p w:rsidR="00505011" w:rsidRDefault="00505011" w:rsidP="00505011"/>
    <w:p w:rsidR="00505011" w:rsidRDefault="00505011" w:rsidP="00505011">
      <w:pPr>
        <w:ind w:left="2160" w:hanging="2160"/>
      </w:pPr>
      <w:r>
        <w:t>1883, 1884, 1885</w:t>
      </w:r>
      <w:r>
        <w:tab/>
        <w:t>Sir John A. Macdonald introduced suffrage bills</w:t>
      </w:r>
      <w:r w:rsidR="008A5EA5">
        <w:t>,</w:t>
      </w:r>
      <w:r>
        <w:t xml:space="preserve"> which included provision for widows and unmarried women with sufficient property to have the right to vote in federal elections.  Eventually the sections enfranchising women were dropped but there had been widespread publicity and discussion of the idea.</w:t>
      </w:r>
    </w:p>
    <w:p w:rsidR="00505011" w:rsidRDefault="00505011" w:rsidP="00505011">
      <w:pPr>
        <w:ind w:left="2160" w:hanging="2160"/>
      </w:pPr>
    </w:p>
    <w:p w:rsidR="00505011" w:rsidRDefault="00505011" w:rsidP="00505011">
      <w:pPr>
        <w:ind w:left="2160" w:hanging="2160"/>
      </w:pPr>
      <w:r>
        <w:t>1884</w:t>
      </w:r>
      <w:r>
        <w:tab/>
        <w:t>James French sent a letter to Winnipeg City Council suggesting that women should be able to vote in civic elections if they had the same qualifications as men.</w:t>
      </w:r>
    </w:p>
    <w:p w:rsidR="00505011" w:rsidRDefault="00505011" w:rsidP="00505011"/>
    <w:p w:rsidR="00505011" w:rsidRDefault="00505011" w:rsidP="00505011">
      <w:pPr>
        <w:ind w:left="2160" w:hanging="2160"/>
      </w:pPr>
      <w:r w:rsidRPr="00817401">
        <w:t>1887</w:t>
      </w:r>
      <w:r w:rsidRPr="00817401">
        <w:tab/>
        <w:t>Winnipeg women who met the same qualifications as men were granted voting privileges for civic elections.</w:t>
      </w:r>
      <w:r w:rsidR="00817401" w:rsidRPr="00817401">
        <w:t xml:space="preserve"> Both men and women had to be property owners to vote</w:t>
      </w:r>
      <w:r w:rsidR="006A0778">
        <w:t xml:space="preserve"> at this time</w:t>
      </w:r>
      <w:r w:rsidR="00817401" w:rsidRPr="00817401">
        <w:t>.</w:t>
      </w:r>
    </w:p>
    <w:p w:rsidR="00505011" w:rsidRDefault="00505011" w:rsidP="00505011"/>
    <w:p w:rsidR="00505011" w:rsidRPr="00817401" w:rsidRDefault="00505011" w:rsidP="00505011">
      <w:pPr>
        <w:ind w:left="2160" w:hanging="2160"/>
      </w:pPr>
      <w:r w:rsidRPr="00817401">
        <w:t>1888</w:t>
      </w:r>
      <w:r w:rsidRPr="00817401">
        <w:tab/>
        <w:t>Winnipeg women had the first opportunity to vote in local elections.</w:t>
      </w:r>
    </w:p>
    <w:p w:rsidR="00505011" w:rsidRDefault="00505011" w:rsidP="00505011">
      <w:pPr>
        <w:ind w:left="2160" w:hanging="2160"/>
      </w:pPr>
      <w:r w:rsidRPr="00817401">
        <w:tab/>
        <w:t xml:space="preserve">476 women </w:t>
      </w:r>
      <w:r w:rsidR="006B196D" w:rsidRPr="00817401">
        <w:t xml:space="preserve">were eligible; 80 </w:t>
      </w:r>
      <w:r w:rsidR="00DD3D96">
        <w:t xml:space="preserve">women </w:t>
      </w:r>
      <w:r w:rsidRPr="00817401">
        <w:t>voted in this election.</w:t>
      </w:r>
    </w:p>
    <w:p w:rsidR="00505011" w:rsidRDefault="00505011" w:rsidP="00505011"/>
    <w:p w:rsidR="00505011" w:rsidRDefault="00505011" w:rsidP="00505011">
      <w:r>
        <w:t xml:space="preserve">1890 </w:t>
      </w:r>
      <w:r>
        <w:tab/>
      </w:r>
      <w:r>
        <w:tab/>
      </w:r>
      <w:r>
        <w:tab/>
        <w:t>All women taxpayers in Manitoba could vote in school board elections</w:t>
      </w:r>
    </w:p>
    <w:p w:rsidR="00505011" w:rsidRDefault="00505011" w:rsidP="00505011">
      <w:pPr>
        <w:ind w:left="1440" w:firstLine="720"/>
      </w:pPr>
      <w:r>
        <w:t>and run as trustees.</w:t>
      </w:r>
    </w:p>
    <w:p w:rsidR="00505011" w:rsidRDefault="00505011" w:rsidP="00505011"/>
    <w:p w:rsidR="00505011" w:rsidRDefault="00505011" w:rsidP="00505011">
      <w:pPr>
        <w:ind w:left="2160" w:hanging="2160"/>
      </w:pPr>
      <w:r>
        <w:t>1897</w:t>
      </w:r>
      <w:r>
        <w:tab/>
        <w:t xml:space="preserve">All women property owners in Manitoba could vote in municipal elections.  </w:t>
      </w:r>
    </w:p>
    <w:p w:rsidR="00505011" w:rsidRDefault="00505011" w:rsidP="00505011"/>
    <w:p w:rsidR="00505011" w:rsidRPr="002E7143" w:rsidRDefault="00505011" w:rsidP="00505011">
      <w:pPr>
        <w:ind w:left="2160" w:hanging="2160"/>
      </w:pPr>
      <w:r w:rsidRPr="002E7143">
        <w:t>1906</w:t>
      </w:r>
      <w:r w:rsidRPr="002E7143">
        <w:tab/>
        <w:t>The Manitoba Legislature passed a law barring married women from voting in municipal elections.</w:t>
      </w:r>
    </w:p>
    <w:p w:rsidR="00505011" w:rsidRPr="002E7143" w:rsidRDefault="00505011" w:rsidP="00505011">
      <w:pPr>
        <w:ind w:left="2160" w:hanging="2160"/>
      </w:pPr>
    </w:p>
    <w:p w:rsidR="00505011" w:rsidRDefault="00505011" w:rsidP="00505011">
      <w:pPr>
        <w:ind w:left="2160" w:hanging="2160"/>
      </w:pPr>
      <w:r w:rsidRPr="002E7143">
        <w:t>1907</w:t>
      </w:r>
      <w:r w:rsidRPr="002E7143">
        <w:tab/>
        <w:t>The Manitoba Legislature restored the right of married women to vote in municipal elections - without debate.</w:t>
      </w:r>
    </w:p>
    <w:p w:rsidR="00505011" w:rsidRDefault="00505011" w:rsidP="00505011">
      <w:pPr>
        <w:ind w:left="2160" w:hanging="2160"/>
      </w:pPr>
    </w:p>
    <w:p w:rsidR="00505011" w:rsidRDefault="00505011" w:rsidP="00817401">
      <w:pPr>
        <w:ind w:left="2160" w:hanging="2160"/>
      </w:pPr>
      <w:r>
        <w:t>1915</w:t>
      </w:r>
      <w:r>
        <w:tab/>
        <w:t>Elma Kennedy Brown was the first woman elected to Winnipeg School Board.</w:t>
      </w:r>
    </w:p>
    <w:p w:rsidR="00505011" w:rsidRDefault="00505011" w:rsidP="00505011"/>
    <w:p w:rsidR="00505011" w:rsidRDefault="00505011" w:rsidP="00505011">
      <w:pPr>
        <w:ind w:left="2160" w:hanging="2160"/>
      </w:pPr>
      <w:r>
        <w:t>1916</w:t>
      </w:r>
      <w:r>
        <w:tab/>
        <w:t>On January 28</w:t>
      </w:r>
      <w:r w:rsidR="00817401">
        <w:t>,</w:t>
      </w:r>
      <w:r>
        <w:t xml:space="preserve"> women in Manitoba got the right to vote and run for office.</w:t>
      </w:r>
    </w:p>
    <w:p w:rsidR="00505011" w:rsidRDefault="00505011" w:rsidP="00505011">
      <w:pPr>
        <w:ind w:left="2160" w:hanging="2160"/>
      </w:pPr>
      <w:r>
        <w:tab/>
        <w:t>On March 14</w:t>
      </w:r>
      <w:r w:rsidR="00817401">
        <w:t>,</w:t>
      </w:r>
      <w:r>
        <w:t xml:space="preserve"> women in Saskatchewan got the right to vote and run for office.</w:t>
      </w:r>
    </w:p>
    <w:p w:rsidR="00505011" w:rsidRDefault="00505011" w:rsidP="00505011">
      <w:pPr>
        <w:ind w:left="2160" w:hanging="2160"/>
      </w:pPr>
      <w:r>
        <w:tab/>
        <w:t>On April 19</w:t>
      </w:r>
      <w:r w:rsidR="00817401">
        <w:t>,</w:t>
      </w:r>
      <w:r>
        <w:t xml:space="preserve"> women in Alberta got the right to vote and run for office.</w:t>
      </w:r>
    </w:p>
    <w:p w:rsidR="00505011" w:rsidRDefault="00505011" w:rsidP="00505011">
      <w:pPr>
        <w:ind w:left="2160" w:hanging="2160"/>
      </w:pPr>
    </w:p>
    <w:p w:rsidR="00505011" w:rsidRDefault="00505011" w:rsidP="00505011">
      <w:pPr>
        <w:ind w:left="2160" w:hanging="2160"/>
      </w:pPr>
      <w:r w:rsidRPr="00817401">
        <w:t>1916</w:t>
      </w:r>
      <w:r w:rsidRPr="00817401">
        <w:tab/>
        <w:t>W</w:t>
      </w:r>
      <w:r w:rsidR="008A5EA5" w:rsidRPr="00817401">
        <w:t>innipeg women became eligible</w:t>
      </w:r>
      <w:r w:rsidRPr="00817401">
        <w:t xml:space="preserve"> to hold office in civic government.</w:t>
      </w:r>
    </w:p>
    <w:p w:rsidR="00505011" w:rsidRDefault="00505011" w:rsidP="00505011">
      <w:pPr>
        <w:ind w:left="2160" w:hanging="2160"/>
      </w:pPr>
    </w:p>
    <w:p w:rsidR="00505011" w:rsidRDefault="00505011" w:rsidP="00505011">
      <w:pPr>
        <w:ind w:left="2160" w:hanging="2160"/>
      </w:pPr>
      <w:r w:rsidRPr="00817401">
        <w:t>1917</w:t>
      </w:r>
      <w:r w:rsidRPr="00817401">
        <w:tab/>
        <w:t xml:space="preserve">Alice A. </w:t>
      </w:r>
      <w:proofErr w:type="spellStart"/>
      <w:r w:rsidRPr="00817401">
        <w:t>Holling</w:t>
      </w:r>
      <w:proofErr w:type="spellEnd"/>
      <w:r w:rsidRPr="00817401">
        <w:t xml:space="preserve"> is the first woman to run for Council.  She was defeated.</w:t>
      </w:r>
    </w:p>
    <w:p w:rsidR="00505011" w:rsidRDefault="00505011" w:rsidP="00505011">
      <w:pPr>
        <w:ind w:left="2160" w:hanging="2160"/>
      </w:pPr>
      <w:r>
        <w:tab/>
        <w:t>Annie Gale was the first woman in Canada to be elected to a city council. She was elected in Calgary.</w:t>
      </w:r>
    </w:p>
    <w:p w:rsidR="00505011" w:rsidRDefault="00505011" w:rsidP="00505011">
      <w:pPr>
        <w:ind w:left="2160" w:hanging="2160"/>
      </w:pPr>
    </w:p>
    <w:p w:rsidR="00505011" w:rsidRDefault="00817401" w:rsidP="00505011">
      <w:pPr>
        <w:ind w:left="2160" w:hanging="2160"/>
      </w:pPr>
      <w:r>
        <w:t>1917</w:t>
      </w:r>
      <w:r>
        <w:tab/>
        <w:t>On April 5,</w:t>
      </w:r>
      <w:r w:rsidR="00505011">
        <w:t xml:space="preserve"> women in British Columbia could vote and run for office.</w:t>
      </w:r>
    </w:p>
    <w:p w:rsidR="00505011" w:rsidRDefault="00505011" w:rsidP="00505011">
      <w:pPr>
        <w:ind w:left="2160" w:hanging="2160"/>
      </w:pPr>
      <w:r>
        <w:tab/>
        <w:t>On April 12, women in Ontario could</w:t>
      </w:r>
      <w:r w:rsidR="008A5EA5">
        <w:t xml:space="preserve"> </w:t>
      </w:r>
      <w:r>
        <w:t>vote and run for office</w:t>
      </w:r>
    </w:p>
    <w:p w:rsidR="00505011" w:rsidRDefault="00505011" w:rsidP="00505011">
      <w:pPr>
        <w:ind w:left="2160" w:hanging="2160"/>
      </w:pPr>
      <w:r>
        <w:tab/>
        <w:t xml:space="preserve"> </w:t>
      </w:r>
    </w:p>
    <w:p w:rsidR="00505011" w:rsidRDefault="00505011" w:rsidP="00505011">
      <w:pPr>
        <w:ind w:left="2160" w:hanging="2160"/>
      </w:pPr>
      <w:r>
        <w:tab/>
      </w:r>
      <w:r w:rsidR="00817401">
        <w:t xml:space="preserve">On September 20, </w:t>
      </w:r>
      <w:r>
        <w:t>women relatives of members of the Canadian armed forces could vote.</w:t>
      </w:r>
    </w:p>
    <w:p w:rsidR="00505011" w:rsidRDefault="00505011" w:rsidP="00505011">
      <w:pPr>
        <w:ind w:left="2160" w:hanging="2160"/>
      </w:pPr>
    </w:p>
    <w:p w:rsidR="00505011" w:rsidRDefault="00505011" w:rsidP="00505011">
      <w:pPr>
        <w:ind w:left="2160" w:hanging="2160"/>
      </w:pPr>
      <w:r>
        <w:t>1918</w:t>
      </w:r>
      <w:r>
        <w:tab/>
        <w:t>Nova Scotia women could vote.</w:t>
      </w:r>
    </w:p>
    <w:p w:rsidR="00505011" w:rsidRDefault="00505011" w:rsidP="00505011">
      <w:pPr>
        <w:ind w:left="2160" w:hanging="2160"/>
      </w:pPr>
      <w:r>
        <w:tab/>
        <w:t>On May 24, all women in Canada (except Aboriginal women) could vote federally.</w:t>
      </w:r>
    </w:p>
    <w:p w:rsidR="00505011" w:rsidRDefault="00505011" w:rsidP="00505011">
      <w:pPr>
        <w:ind w:left="2160" w:hanging="2160"/>
      </w:pPr>
    </w:p>
    <w:p w:rsidR="00505011" w:rsidRDefault="00505011" w:rsidP="00505011">
      <w:pPr>
        <w:ind w:left="2160" w:hanging="2160"/>
      </w:pPr>
      <w:r>
        <w:t>1919</w:t>
      </w:r>
      <w:r>
        <w:tab/>
        <w:t>New Brunswick women become eligible to vote in provincial elections.</w:t>
      </w:r>
    </w:p>
    <w:p w:rsidR="00505011" w:rsidRDefault="00505011" w:rsidP="00505011">
      <w:pPr>
        <w:ind w:left="2160" w:hanging="2160"/>
      </w:pPr>
    </w:p>
    <w:p w:rsidR="00505011" w:rsidRDefault="00505011" w:rsidP="00505011">
      <w:pPr>
        <w:ind w:left="2160" w:hanging="2160"/>
      </w:pPr>
      <w:r w:rsidRPr="00817401">
        <w:t>1921</w:t>
      </w:r>
      <w:r w:rsidRPr="00817401">
        <w:tab/>
        <w:t>Jessie Kirk was the first woman elected to City Council in Winnipeg.</w:t>
      </w:r>
    </w:p>
    <w:p w:rsidR="00505011" w:rsidRDefault="00505011" w:rsidP="00505011">
      <w:pPr>
        <w:ind w:left="2160" w:hanging="2160"/>
      </w:pPr>
      <w:r>
        <w:tab/>
      </w:r>
    </w:p>
    <w:p w:rsidR="00505011" w:rsidRDefault="00505011" w:rsidP="00505011">
      <w:pPr>
        <w:ind w:left="2160" w:hanging="2160"/>
      </w:pPr>
      <w:r>
        <w:t>1922</w:t>
      </w:r>
      <w:r>
        <w:tab/>
        <w:t>Prince Edward Island women become eligible to vote in provincial elections.</w:t>
      </w:r>
    </w:p>
    <w:p w:rsidR="00505011" w:rsidRDefault="00505011" w:rsidP="00505011">
      <w:pPr>
        <w:ind w:left="2160" w:hanging="2160"/>
      </w:pPr>
    </w:p>
    <w:p w:rsidR="00505011" w:rsidRDefault="00505011" w:rsidP="00505011">
      <w:pPr>
        <w:ind w:left="2160" w:hanging="2160"/>
      </w:pPr>
      <w:r>
        <w:t>1925</w:t>
      </w:r>
      <w:r>
        <w:tab/>
        <w:t>Newfoundland grants women the right to vote in provincial elections.</w:t>
      </w:r>
    </w:p>
    <w:p w:rsidR="00505011" w:rsidRDefault="00505011" w:rsidP="00505011">
      <w:pPr>
        <w:ind w:left="2160" w:hanging="2160"/>
      </w:pPr>
    </w:p>
    <w:p w:rsidR="00505011" w:rsidRDefault="00505011" w:rsidP="00505011">
      <w:pPr>
        <w:ind w:left="2160" w:hanging="2160"/>
      </w:pPr>
      <w:r>
        <w:t>1940</w:t>
      </w:r>
      <w:r>
        <w:tab/>
        <w:t>Quebec women could vote in provincial elections.</w:t>
      </w:r>
    </w:p>
    <w:p w:rsidR="002E7143" w:rsidRDefault="002E7143" w:rsidP="00505011">
      <w:pPr>
        <w:ind w:left="2160" w:hanging="2160"/>
      </w:pPr>
    </w:p>
    <w:p w:rsidR="002E7143" w:rsidRDefault="002E7143" w:rsidP="00505011">
      <w:pPr>
        <w:ind w:left="2160" w:hanging="2160"/>
      </w:pPr>
      <w:r w:rsidRPr="00817401">
        <w:t>1942</w:t>
      </w:r>
      <w:r w:rsidRPr="00817401">
        <w:tab/>
      </w:r>
      <w:r w:rsidR="00817401" w:rsidRPr="00817401">
        <w:t>On November 27,</w:t>
      </w:r>
      <w:r w:rsidRPr="00817401">
        <w:t xml:space="preserve"> first election with adult suffrage in place for a civic election; all adult residents, men and women can vote, not just property owners</w:t>
      </w:r>
      <w:r w:rsidR="00817401" w:rsidRPr="00817401">
        <w:t>.</w:t>
      </w:r>
    </w:p>
    <w:p w:rsidR="00505011" w:rsidRDefault="00505011" w:rsidP="00505011"/>
    <w:p w:rsidR="00505011" w:rsidRDefault="00505011" w:rsidP="00505011">
      <w:pPr>
        <w:ind w:left="2160" w:hanging="2160"/>
      </w:pPr>
      <w:r w:rsidRPr="006B196D">
        <w:t>1960</w:t>
      </w:r>
      <w:r w:rsidRPr="006B196D">
        <w:tab/>
        <w:t>Aboriginal women in Canada received voting rights.</w:t>
      </w:r>
    </w:p>
    <w:p w:rsidR="00505011" w:rsidRDefault="00505011" w:rsidP="00505011">
      <w:pPr>
        <w:ind w:left="2160" w:hanging="2160"/>
      </w:pPr>
    </w:p>
    <w:p w:rsidR="00505011" w:rsidRDefault="00505011" w:rsidP="00505011">
      <w:pPr>
        <w:ind w:left="2160" w:hanging="2160"/>
      </w:pPr>
      <w:r>
        <w:t>1992-1998</w:t>
      </w:r>
      <w:r>
        <w:tab/>
        <w:t>Susan A. Thompson was first woman mayor of Winnipeg.</w:t>
      </w:r>
    </w:p>
    <w:p w:rsidR="00505011" w:rsidRDefault="00505011" w:rsidP="00505011">
      <w:pPr>
        <w:ind w:left="2160" w:hanging="2160"/>
      </w:pPr>
    </w:p>
    <w:p w:rsidR="00505011" w:rsidRDefault="00505011" w:rsidP="00505011">
      <w:pPr>
        <w:ind w:left="2160" w:hanging="2160"/>
      </w:pPr>
    </w:p>
    <w:p w:rsidR="00505011" w:rsidRDefault="00505011" w:rsidP="00505011">
      <w:pPr>
        <w:ind w:left="2160" w:hanging="2160"/>
      </w:pPr>
    </w:p>
    <w:p w:rsidR="00505011" w:rsidRDefault="00505011" w:rsidP="00505011">
      <w:pPr>
        <w:ind w:left="2160" w:hanging="2160"/>
      </w:pPr>
    </w:p>
    <w:p w:rsidR="00505011" w:rsidRDefault="00505011" w:rsidP="00505011"/>
    <w:p w:rsidR="00C1435B" w:rsidRDefault="001919BF"/>
    <w:sectPr w:rsidR="00C1435B" w:rsidSect="00817401">
      <w:headerReference w:type="even" r:id="rId6"/>
      <w:headerReference w:type="default" r:id="rId7"/>
      <w:footerReference w:type="even" r:id="rId8"/>
      <w:footerReference w:type="default" r:id="rId9"/>
      <w:headerReference w:type="first" r:id="rId10"/>
      <w:footerReference w:type="first" r:id="rId11"/>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30E" w:rsidRDefault="000A430E" w:rsidP="00505011">
      <w:r>
        <w:separator/>
      </w:r>
    </w:p>
  </w:endnote>
  <w:endnote w:type="continuationSeparator" w:id="0">
    <w:p w:rsidR="000A430E" w:rsidRDefault="000A430E" w:rsidP="0050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2EE" w:rsidRDefault="00505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72EE" w:rsidRDefault="00191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2EE" w:rsidRDefault="00505011">
    <w:pPr>
      <w:pStyle w:val="Footer"/>
      <w:framePr w:wrap="around" w:vAnchor="text" w:hAnchor="margin" w:xAlign="right" w:y="1"/>
      <w:rPr>
        <w:rStyle w:val="PageNumber"/>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5F5AA4">
      <w:rPr>
        <w:rStyle w:val="PageNumber"/>
        <w:rFonts w:ascii="Times New Roman" w:eastAsia="Times New Roman" w:hAnsi="Times New Roman"/>
        <w:noProof/>
        <w:sz w:val="20"/>
      </w:rPr>
      <w:t>2</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5F5AA4">
      <w:rPr>
        <w:rStyle w:val="PageNumber"/>
        <w:rFonts w:ascii="Times New Roman" w:eastAsia="Times New Roman" w:hAnsi="Times New Roman"/>
        <w:noProof/>
        <w:sz w:val="20"/>
      </w:rPr>
      <w:t>2</w:t>
    </w:r>
    <w:r>
      <w:rPr>
        <w:rStyle w:val="PageNumber"/>
        <w:rFonts w:ascii="Times New Roman" w:eastAsia="Times New Roman" w:hAnsi="Times New Roman"/>
        <w:sz w:val="20"/>
      </w:rPr>
      <w:fldChar w:fldCharType="end"/>
    </w:r>
  </w:p>
  <w:p w:rsidR="006B72EE" w:rsidRDefault="00505011">
    <w:pPr>
      <w:pStyle w:val="Footer"/>
      <w:ind w:right="360"/>
      <w:rPr>
        <w:sz w:val="18"/>
      </w:rPr>
    </w:pPr>
    <w:r>
      <w:rPr>
        <w:sz w:val="18"/>
      </w:rPr>
      <w:t>McDowell</w:t>
    </w:r>
  </w:p>
  <w:p w:rsidR="006B72EE" w:rsidRPr="00912EA2" w:rsidRDefault="00505011" w:rsidP="00912EA2">
    <w:pPr>
      <w:pStyle w:val="Footer"/>
      <w:rPr>
        <w:sz w:val="18"/>
      </w:rPr>
    </w:pPr>
    <w:r>
      <w:rPr>
        <w:sz w:val="18"/>
      </w:rPr>
      <w:t xml:space="preserve">Pathways/Rev. </w:t>
    </w:r>
    <w:r w:rsidR="00C21CC9">
      <w:rPr>
        <w:sz w:val="18"/>
      </w:rPr>
      <w:t>Sep</w:t>
    </w:r>
    <w:r w:rsidR="00F21644">
      <w:rPr>
        <w:sz w:val="18"/>
      </w:rPr>
      <w:t>./</w:t>
    </w:r>
    <w:r w:rsidR="00C21CC9">
      <w:rPr>
        <w:sz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C9" w:rsidRDefault="00C21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30E" w:rsidRDefault="000A430E" w:rsidP="00505011">
      <w:r>
        <w:separator/>
      </w:r>
    </w:p>
  </w:footnote>
  <w:footnote w:type="continuationSeparator" w:id="0">
    <w:p w:rsidR="000A430E" w:rsidRDefault="000A430E" w:rsidP="0050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C9" w:rsidRDefault="00C21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2EE" w:rsidRPr="009254A0" w:rsidRDefault="00505011" w:rsidP="009254A0">
    <w:pPr>
      <w:pStyle w:val="Header"/>
      <w:jc w:val="both"/>
    </w:pPr>
    <w:r w:rsidRPr="009254A0">
      <w:tab/>
    </w:r>
    <w:r w:rsidRPr="009254A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CC9" w:rsidRDefault="00C21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11"/>
    <w:rsid w:val="000A430E"/>
    <w:rsid w:val="001919BF"/>
    <w:rsid w:val="002A54B3"/>
    <w:rsid w:val="002E7143"/>
    <w:rsid w:val="00505011"/>
    <w:rsid w:val="00545D80"/>
    <w:rsid w:val="005F5AA4"/>
    <w:rsid w:val="006A0778"/>
    <w:rsid w:val="006B196D"/>
    <w:rsid w:val="00744AAF"/>
    <w:rsid w:val="00817401"/>
    <w:rsid w:val="00862188"/>
    <w:rsid w:val="008A5EA5"/>
    <w:rsid w:val="00924414"/>
    <w:rsid w:val="009254A0"/>
    <w:rsid w:val="00C21CC9"/>
    <w:rsid w:val="00D26E3F"/>
    <w:rsid w:val="00DD3D96"/>
    <w:rsid w:val="00F2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FF023AD-B7D6-440C-B492-F3E7733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01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05011"/>
    <w:pPr>
      <w:tabs>
        <w:tab w:val="center" w:pos="4320"/>
        <w:tab w:val="right" w:pos="8640"/>
      </w:tabs>
    </w:pPr>
  </w:style>
  <w:style w:type="character" w:customStyle="1" w:styleId="FooterChar">
    <w:name w:val="Footer Char"/>
    <w:basedOn w:val="DefaultParagraphFont"/>
    <w:link w:val="Footer"/>
    <w:semiHidden/>
    <w:rsid w:val="00505011"/>
    <w:rPr>
      <w:rFonts w:ascii="Times" w:eastAsia="Times" w:hAnsi="Times" w:cs="Times New Roman"/>
      <w:sz w:val="24"/>
      <w:szCs w:val="20"/>
    </w:rPr>
  </w:style>
  <w:style w:type="character" w:styleId="PageNumber">
    <w:name w:val="page number"/>
    <w:basedOn w:val="DefaultParagraphFont"/>
    <w:semiHidden/>
    <w:rsid w:val="00505011"/>
  </w:style>
  <w:style w:type="paragraph" w:styleId="Header">
    <w:name w:val="header"/>
    <w:basedOn w:val="Normal"/>
    <w:link w:val="HeaderChar"/>
    <w:semiHidden/>
    <w:rsid w:val="00505011"/>
    <w:pPr>
      <w:tabs>
        <w:tab w:val="center" w:pos="4320"/>
        <w:tab w:val="right" w:pos="8640"/>
      </w:tabs>
    </w:pPr>
  </w:style>
  <w:style w:type="character" w:customStyle="1" w:styleId="HeaderChar">
    <w:name w:val="Header Char"/>
    <w:basedOn w:val="DefaultParagraphFont"/>
    <w:link w:val="Header"/>
    <w:semiHidden/>
    <w:rsid w:val="0050501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Sarah</dc:creator>
  <cp:lastModifiedBy>Comeau, Martin</cp:lastModifiedBy>
  <cp:revision>4</cp:revision>
  <cp:lastPrinted>2016-02-22T16:22:00Z</cp:lastPrinted>
  <dcterms:created xsi:type="dcterms:W3CDTF">2020-09-28T17:35:00Z</dcterms:created>
  <dcterms:modified xsi:type="dcterms:W3CDTF">2020-10-05T18:18:00Z</dcterms:modified>
</cp:coreProperties>
</file>