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9" w:type="dxa"/>
        <w:tblBorders>
          <w:insideV w:val="single" w:sz="4" w:space="0" w:color="auto"/>
        </w:tblBorders>
        <w:tblLayout w:type="fixed"/>
        <w:tblLook w:val="0000"/>
      </w:tblPr>
      <w:tblGrid>
        <w:gridCol w:w="648"/>
        <w:gridCol w:w="2363"/>
        <w:gridCol w:w="6668"/>
      </w:tblGrid>
      <w:tr w:rsidR="00F1513B">
        <w:trPr>
          <w:cantSplit/>
        </w:trPr>
        <w:tc>
          <w:tcPr>
            <w:tcW w:w="9679" w:type="dxa"/>
            <w:gridSpan w:val="3"/>
            <w:tcBorders>
              <w:bottom w:val="nil"/>
            </w:tcBorders>
          </w:tcPr>
          <w:p w:rsidR="00F1513B" w:rsidRDefault="00214E6F" w:rsidP="00697C28">
            <w:pPr>
              <w:pStyle w:val="FORMHEADING"/>
            </w:pPr>
            <w:bookmarkStart w:id="0" w:name="_Toc377479048"/>
            <w:r>
              <w:t>Form A</w:t>
            </w:r>
            <w:r w:rsidR="006360F4">
              <w:t>: Proposal</w:t>
            </w:r>
            <w:bookmarkEnd w:id="0"/>
          </w:p>
          <w:p w:rsidR="00F1513B" w:rsidRDefault="00F1513B" w:rsidP="00697C28">
            <w:pPr>
              <w:jc w:val="center"/>
              <w:rPr>
                <w:bCs/>
                <w:szCs w:val="20"/>
              </w:rPr>
            </w:pPr>
            <w:r w:rsidRPr="000330BD">
              <w:rPr>
                <w:bCs/>
                <w:szCs w:val="20"/>
              </w:rPr>
              <w:t>(See</w:t>
            </w:r>
            <w:r w:rsidR="005456F2">
              <w:rPr>
                <w:bCs/>
                <w:szCs w:val="20"/>
              </w:rPr>
              <w:t xml:space="preserve"> </w:t>
            </w:r>
            <w:r w:rsidR="00F6162C" w:rsidRPr="00F6162C">
              <w:rPr>
                <w:bCs/>
                <w:szCs w:val="20"/>
              </w:rPr>
              <w:t>B9</w:t>
            </w:r>
            <w:r w:rsidRPr="000330BD">
              <w:rPr>
                <w:bCs/>
                <w:szCs w:val="20"/>
              </w:rPr>
              <w:t>)</w:t>
            </w:r>
          </w:p>
          <w:p w:rsidR="00A17A4C" w:rsidRPr="00262E9D" w:rsidRDefault="00A17A4C" w:rsidP="00697C28">
            <w:pPr>
              <w:jc w:val="center"/>
              <w:rPr>
                <w:bCs/>
                <w:szCs w:val="20"/>
              </w:rPr>
            </w:pPr>
          </w:p>
        </w:tc>
      </w:tr>
      <w:tr w:rsidR="00F1513B">
        <w:trPr>
          <w:cantSplit/>
        </w:trPr>
        <w:tc>
          <w:tcPr>
            <w:tcW w:w="648" w:type="dxa"/>
            <w:tcBorders>
              <w:right w:val="nil"/>
            </w:tcBorders>
          </w:tcPr>
          <w:p w:rsidR="00F1513B" w:rsidRDefault="00F1513B" w:rsidP="00FE52D1">
            <w:pPr>
              <w:numPr>
                <w:ilvl w:val="0"/>
                <w:numId w:val="3"/>
              </w:numPr>
              <w:rPr>
                <w:rFonts w:cs="Arial"/>
              </w:rPr>
            </w:pPr>
            <w:bookmarkStart w:id="1" w:name="_Ref482435055"/>
          </w:p>
        </w:tc>
        <w:bookmarkEnd w:id="1"/>
        <w:tc>
          <w:tcPr>
            <w:tcW w:w="2363" w:type="dxa"/>
            <w:tcBorders>
              <w:left w:val="nil"/>
              <w:right w:val="nil"/>
            </w:tcBorders>
          </w:tcPr>
          <w:p w:rsidR="00F1513B" w:rsidRDefault="00E11A5E" w:rsidP="00697C28">
            <w:pPr>
              <w:rPr>
                <w:rFonts w:cs="Arial"/>
              </w:rPr>
            </w:pPr>
            <w:r>
              <w:rPr>
                <w:rFonts w:cs="Arial"/>
              </w:rPr>
              <w:t>Contract</w:t>
            </w:r>
            <w:r w:rsidR="00F1513B">
              <w:rPr>
                <w:rFonts w:cs="Arial"/>
              </w:rPr>
              <w:t xml:space="preserve"> Title</w:t>
            </w:r>
          </w:p>
        </w:tc>
        <w:tc>
          <w:tcPr>
            <w:tcW w:w="6668" w:type="dxa"/>
            <w:tcBorders>
              <w:left w:val="nil"/>
            </w:tcBorders>
          </w:tcPr>
          <w:p w:rsidR="00F1513B" w:rsidRDefault="00F6162C" w:rsidP="00697C28">
            <w:pPr>
              <w:spacing w:after="400"/>
              <w:rPr>
                <w:rFonts w:cs="Arial"/>
                <w:caps/>
              </w:rPr>
            </w:pPr>
            <w:r>
              <w:rPr>
                <w:rFonts w:cs="Arial"/>
              </w:rPr>
              <w:t xml:space="preserve">SUPPLY AND DELIVERY OF HIGH RATE CLARIFICATION EQUIPMENT FOR THE SOUTH END WATER POLLUTION CONTROL CENTRE (SEWPCC) UPGRADING / EXPANSION PROJECT </w:t>
            </w:r>
          </w:p>
        </w:tc>
      </w:tr>
      <w:tr w:rsidR="00F1513B">
        <w:trPr>
          <w:cantSplit/>
          <w:trHeight w:val="5517"/>
        </w:trPr>
        <w:tc>
          <w:tcPr>
            <w:tcW w:w="648" w:type="dxa"/>
            <w:tcBorders>
              <w:bottom w:val="nil"/>
              <w:right w:val="nil"/>
            </w:tcBorders>
          </w:tcPr>
          <w:p w:rsidR="00F1513B" w:rsidRDefault="00F1513B" w:rsidP="00FE52D1">
            <w:pPr>
              <w:numPr>
                <w:ilvl w:val="0"/>
                <w:numId w:val="3"/>
              </w:numPr>
              <w:spacing w:after="400"/>
              <w:rPr>
                <w:rFonts w:cs="Arial"/>
              </w:rPr>
            </w:pPr>
            <w:bookmarkStart w:id="2" w:name="_Ref482434965"/>
          </w:p>
        </w:tc>
        <w:bookmarkEnd w:id="2"/>
        <w:tc>
          <w:tcPr>
            <w:tcW w:w="2363" w:type="dxa"/>
            <w:tcBorders>
              <w:left w:val="nil"/>
              <w:bottom w:val="nil"/>
              <w:right w:val="nil"/>
            </w:tcBorders>
          </w:tcPr>
          <w:p w:rsidR="00AE0E25" w:rsidRDefault="00AE0E25" w:rsidP="00697C28">
            <w:pPr>
              <w:rPr>
                <w:rFonts w:cs="Arial"/>
              </w:rPr>
            </w:pPr>
            <w:r>
              <w:rPr>
                <w:rFonts w:cs="Arial"/>
              </w:rPr>
              <w:t>Bidder</w:t>
            </w:r>
          </w:p>
          <w:p w:rsidR="00AE0E25" w:rsidRPr="0054778C" w:rsidRDefault="00AE0E25" w:rsidP="00697C28">
            <w:pPr>
              <w:rPr>
                <w:rFonts w:cs="Arial"/>
                <w:szCs w:val="20"/>
              </w:rPr>
            </w:pPr>
          </w:p>
          <w:p w:rsidR="00AE0E25" w:rsidRDefault="00AE0E25" w:rsidP="00697C28">
            <w:pPr>
              <w:rPr>
                <w:rFonts w:cs="Arial"/>
                <w:sz w:val="16"/>
              </w:rPr>
            </w:pPr>
          </w:p>
          <w:p w:rsidR="00AE0E25" w:rsidRDefault="00AE0E25" w:rsidP="00697C28">
            <w:pPr>
              <w:rPr>
                <w:rFonts w:cs="Arial"/>
              </w:rPr>
            </w:pPr>
          </w:p>
          <w:p w:rsidR="00AE0E25" w:rsidRDefault="00AE0E25" w:rsidP="00697C28">
            <w:pPr>
              <w:rPr>
                <w:rFonts w:cs="Arial"/>
              </w:rPr>
            </w:pPr>
          </w:p>
          <w:p w:rsidR="00AE0E25" w:rsidRDefault="00AE0E25" w:rsidP="00697C28">
            <w:pPr>
              <w:rPr>
                <w:rFonts w:cs="Arial"/>
                <w:sz w:val="16"/>
              </w:rPr>
            </w:pPr>
          </w:p>
          <w:p w:rsidR="00AE0E25" w:rsidRDefault="00AE0E25" w:rsidP="00697C28">
            <w:pPr>
              <w:rPr>
                <w:rFonts w:cs="Arial"/>
              </w:rPr>
            </w:pPr>
          </w:p>
          <w:p w:rsidR="00AE0E25" w:rsidRDefault="00AE0E25" w:rsidP="00697C28">
            <w:pPr>
              <w:rPr>
                <w:rFonts w:cs="Arial"/>
              </w:rPr>
            </w:pPr>
          </w:p>
          <w:p w:rsidR="00AE0E25" w:rsidRDefault="00AE0E25" w:rsidP="00697C28">
            <w:pPr>
              <w:rPr>
                <w:rFonts w:cs="Arial"/>
                <w:sz w:val="16"/>
              </w:rPr>
            </w:pPr>
          </w:p>
          <w:p w:rsidR="00AE0E25" w:rsidRDefault="00AE0E25" w:rsidP="00697C28">
            <w:pPr>
              <w:rPr>
                <w:rFonts w:cs="Arial"/>
              </w:rPr>
            </w:pPr>
          </w:p>
          <w:p w:rsidR="00803D04" w:rsidRDefault="00803D04" w:rsidP="00697C28">
            <w:pPr>
              <w:rPr>
                <w:rFonts w:cs="Arial"/>
              </w:rPr>
            </w:pPr>
          </w:p>
          <w:p w:rsidR="00803D04" w:rsidRDefault="00803D04" w:rsidP="00697C28">
            <w:pPr>
              <w:rPr>
                <w:rFonts w:cs="Arial"/>
              </w:rPr>
            </w:pPr>
          </w:p>
          <w:p w:rsidR="00803D04" w:rsidRDefault="00803D04" w:rsidP="00697C28">
            <w:pPr>
              <w:rPr>
                <w:rFonts w:cs="Arial"/>
              </w:rPr>
            </w:pPr>
          </w:p>
          <w:p w:rsidR="00AE0E25" w:rsidRDefault="00AE0E25" w:rsidP="00697C28">
            <w:pPr>
              <w:rPr>
                <w:rFonts w:cs="Arial"/>
                <w:sz w:val="16"/>
              </w:rPr>
            </w:pPr>
            <w:r>
              <w:rPr>
                <w:rFonts w:cs="Arial"/>
                <w:sz w:val="16"/>
              </w:rPr>
              <w:t>(Mailing address if different)</w:t>
            </w:r>
          </w:p>
          <w:p w:rsidR="00AE0E25" w:rsidRDefault="00AE0E25" w:rsidP="00697C28">
            <w:pPr>
              <w:rPr>
                <w:rFonts w:cs="Arial"/>
                <w:sz w:val="16"/>
                <w:szCs w:val="16"/>
              </w:rPr>
            </w:pPr>
          </w:p>
          <w:p w:rsidR="00AE0E25" w:rsidRDefault="00AE0E25" w:rsidP="00697C28">
            <w:pPr>
              <w:rPr>
                <w:rFonts w:cs="Arial"/>
                <w:szCs w:val="16"/>
              </w:rPr>
            </w:pPr>
          </w:p>
          <w:p w:rsidR="00AE0E25" w:rsidRDefault="00AE0E25" w:rsidP="00697C28">
            <w:pPr>
              <w:rPr>
                <w:rFonts w:cs="Arial"/>
                <w:szCs w:val="16"/>
              </w:rPr>
            </w:pPr>
          </w:p>
          <w:p w:rsidR="00AE0E25" w:rsidRDefault="00AE0E25" w:rsidP="00697C28">
            <w:pPr>
              <w:rPr>
                <w:rFonts w:cs="Arial"/>
                <w:sz w:val="16"/>
                <w:szCs w:val="16"/>
              </w:rPr>
            </w:pPr>
          </w:p>
          <w:p w:rsidR="00AE0E25" w:rsidRDefault="00AE0E25" w:rsidP="00697C28">
            <w:pPr>
              <w:rPr>
                <w:rFonts w:cs="Arial"/>
                <w:szCs w:val="16"/>
              </w:rPr>
            </w:pPr>
          </w:p>
          <w:p w:rsidR="00AE0E25" w:rsidRDefault="00AE0E25" w:rsidP="00697C28">
            <w:pPr>
              <w:rPr>
                <w:rFonts w:cs="Arial"/>
                <w:szCs w:val="16"/>
              </w:rPr>
            </w:pPr>
          </w:p>
          <w:p w:rsidR="00AE0E25" w:rsidRDefault="00AE0E25" w:rsidP="00697C28">
            <w:pPr>
              <w:rPr>
                <w:rFonts w:cs="Arial"/>
                <w:szCs w:val="16"/>
              </w:rPr>
            </w:pPr>
          </w:p>
          <w:p w:rsidR="00AE0E25" w:rsidRDefault="00AE0E25" w:rsidP="00697C28">
            <w:pPr>
              <w:rPr>
                <w:rFonts w:cs="Arial"/>
                <w:szCs w:val="16"/>
              </w:rPr>
            </w:pPr>
          </w:p>
          <w:p w:rsidR="00A261EA" w:rsidRDefault="00A261EA" w:rsidP="00697C28">
            <w:pPr>
              <w:rPr>
                <w:rFonts w:cs="Arial"/>
                <w:szCs w:val="16"/>
              </w:rPr>
            </w:pPr>
          </w:p>
          <w:p w:rsidR="00A261EA" w:rsidRDefault="00A261EA" w:rsidP="00697C28">
            <w:pPr>
              <w:rPr>
                <w:rFonts w:cs="Arial"/>
                <w:szCs w:val="16"/>
              </w:rPr>
            </w:pPr>
          </w:p>
          <w:p w:rsidR="00A261EA" w:rsidRDefault="00A261EA" w:rsidP="00697C28">
            <w:pPr>
              <w:rPr>
                <w:rFonts w:cs="Arial"/>
                <w:szCs w:val="16"/>
              </w:rPr>
            </w:pPr>
          </w:p>
          <w:p w:rsidR="00A261EA" w:rsidRDefault="00A261EA" w:rsidP="00697C28">
            <w:pPr>
              <w:rPr>
                <w:rFonts w:cs="Arial"/>
                <w:szCs w:val="16"/>
              </w:rPr>
            </w:pPr>
          </w:p>
          <w:p w:rsidR="00A261EA" w:rsidRDefault="00A261EA" w:rsidP="00697C28">
            <w:pPr>
              <w:rPr>
                <w:rFonts w:cs="Arial"/>
                <w:szCs w:val="16"/>
              </w:rPr>
            </w:pPr>
          </w:p>
          <w:p w:rsidR="00A261EA" w:rsidRDefault="00A261EA" w:rsidP="00697C28">
            <w:pPr>
              <w:rPr>
                <w:rFonts w:cs="Arial"/>
                <w:szCs w:val="16"/>
              </w:rPr>
            </w:pPr>
          </w:p>
          <w:p w:rsidR="00AE0E25" w:rsidRDefault="00AE0E25" w:rsidP="00697C28">
            <w:pPr>
              <w:rPr>
                <w:rFonts w:cs="Arial"/>
                <w:sz w:val="16"/>
              </w:rPr>
            </w:pPr>
            <w:r>
              <w:rPr>
                <w:rFonts w:cs="Arial"/>
                <w:sz w:val="16"/>
                <w:szCs w:val="16"/>
              </w:rPr>
              <w:t>(Choose one)</w:t>
            </w:r>
          </w:p>
          <w:p w:rsidR="00F1513B" w:rsidRDefault="00F1513B" w:rsidP="00697C28">
            <w:pPr>
              <w:rPr>
                <w:rFonts w:cs="Arial"/>
              </w:rPr>
            </w:pPr>
          </w:p>
        </w:tc>
        <w:tc>
          <w:tcPr>
            <w:tcW w:w="6668" w:type="dxa"/>
            <w:tcBorders>
              <w:left w:val="nil"/>
              <w:bottom w:val="nil"/>
            </w:tcBorders>
          </w:tcPr>
          <w:p w:rsidR="00AE0E25" w:rsidRDefault="00AE0E25" w:rsidP="00697C28">
            <w:pPr>
              <w:tabs>
                <w:tab w:val="left" w:pos="2852"/>
                <w:tab w:val="right" w:pos="6452"/>
                <w:tab w:val="right" w:pos="9216"/>
              </w:tabs>
              <w:rPr>
                <w:rFonts w:cs="Arial"/>
              </w:rPr>
            </w:pPr>
          </w:p>
          <w:p w:rsidR="00F1513B" w:rsidRDefault="00F1513B" w:rsidP="00697C28">
            <w:pPr>
              <w:tabs>
                <w:tab w:val="left" w:pos="2852"/>
                <w:tab w:val="right" w:pos="6452"/>
                <w:tab w:val="right" w:pos="9216"/>
              </w:tabs>
              <w:rPr>
                <w:rFonts w:cs="Arial"/>
                <w:szCs w:val="16"/>
              </w:rPr>
            </w:pPr>
            <w:r>
              <w:rPr>
                <w:rFonts w:cs="Arial"/>
              </w:rPr>
              <w:t>__________________________________________________________</w:t>
            </w:r>
          </w:p>
          <w:p w:rsidR="00F1513B" w:rsidRDefault="00F1513B" w:rsidP="00697C28">
            <w:pPr>
              <w:keepNext/>
              <w:keepLines/>
              <w:tabs>
                <w:tab w:val="left" w:pos="2852"/>
                <w:tab w:val="right" w:pos="6452"/>
                <w:tab w:val="right" w:pos="9216"/>
              </w:tabs>
              <w:rPr>
                <w:rFonts w:cs="Arial"/>
                <w:sz w:val="16"/>
                <w:szCs w:val="16"/>
              </w:rPr>
            </w:pPr>
            <w:r>
              <w:rPr>
                <w:rFonts w:cs="Arial"/>
                <w:sz w:val="16"/>
                <w:szCs w:val="16"/>
              </w:rPr>
              <w:t>Name of Bidder</w:t>
            </w:r>
          </w:p>
          <w:p w:rsidR="00F1513B" w:rsidRDefault="00F1513B" w:rsidP="00697C28">
            <w:pPr>
              <w:keepNext/>
              <w:keepLines/>
              <w:tabs>
                <w:tab w:val="left" w:pos="2852"/>
                <w:tab w:val="right" w:pos="6452"/>
                <w:tab w:val="right" w:pos="9216"/>
              </w:tabs>
              <w:rPr>
                <w:rFonts w:cs="Arial"/>
              </w:rPr>
            </w:pPr>
          </w:p>
          <w:p w:rsidR="00A261EA" w:rsidRDefault="00A261EA" w:rsidP="00A261EA">
            <w:pPr>
              <w:keepNext/>
              <w:keepLines/>
              <w:tabs>
                <w:tab w:val="left" w:pos="2852"/>
                <w:tab w:val="right" w:pos="6452"/>
                <w:tab w:val="right" w:pos="9216"/>
              </w:tabs>
              <w:rPr>
                <w:rFonts w:cs="Arial"/>
              </w:rPr>
            </w:pPr>
          </w:p>
          <w:p w:rsidR="00A261EA" w:rsidRDefault="00A261EA" w:rsidP="00A261EA">
            <w:pPr>
              <w:tabs>
                <w:tab w:val="left" w:pos="2852"/>
                <w:tab w:val="right" w:pos="6452"/>
                <w:tab w:val="right" w:pos="9216"/>
              </w:tabs>
              <w:rPr>
                <w:szCs w:val="16"/>
              </w:rPr>
            </w:pPr>
            <w:r>
              <w:rPr>
                <w:szCs w:val="16"/>
              </w:rPr>
              <w:t>__________________________________________________________</w:t>
            </w:r>
          </w:p>
          <w:p w:rsidR="00A261EA" w:rsidRDefault="00A261EA" w:rsidP="00A261EA">
            <w:pPr>
              <w:keepNext/>
              <w:keepLines/>
              <w:tabs>
                <w:tab w:val="left" w:pos="2852"/>
                <w:tab w:val="right" w:pos="6452"/>
                <w:tab w:val="right" w:pos="9216"/>
              </w:tabs>
              <w:rPr>
                <w:sz w:val="16"/>
                <w:szCs w:val="16"/>
              </w:rPr>
            </w:pPr>
            <w:r>
              <w:rPr>
                <w:sz w:val="16"/>
                <w:szCs w:val="16"/>
              </w:rPr>
              <w:t>Usual Business Name of Bidder as it appears on Invoice (if different from above)</w:t>
            </w:r>
          </w:p>
          <w:p w:rsidR="00A261EA" w:rsidRDefault="00A261EA" w:rsidP="00A261EA">
            <w:pPr>
              <w:keepNext/>
              <w:keepLines/>
              <w:tabs>
                <w:tab w:val="left" w:pos="2852"/>
                <w:tab w:val="right" w:pos="6452"/>
                <w:tab w:val="right" w:pos="9216"/>
              </w:tabs>
              <w:rPr>
                <w:rFonts w:cs="Arial"/>
              </w:rPr>
            </w:pPr>
          </w:p>
          <w:p w:rsidR="00A261EA" w:rsidRDefault="00A261EA" w:rsidP="00A261EA">
            <w:pPr>
              <w:keepNext/>
              <w:keepLines/>
              <w:tabs>
                <w:tab w:val="left" w:pos="2852"/>
                <w:tab w:val="right" w:pos="6452"/>
                <w:tab w:val="right" w:pos="9216"/>
              </w:tabs>
              <w:rPr>
                <w:rFonts w:cs="Arial"/>
                <w:szCs w:val="16"/>
              </w:rPr>
            </w:pPr>
            <w:r>
              <w:rPr>
                <w:rFonts w:cs="Arial"/>
              </w:rPr>
              <w:t>__________________________________________________________</w:t>
            </w:r>
          </w:p>
          <w:p w:rsidR="00A261EA" w:rsidRDefault="00A261EA" w:rsidP="00A261EA">
            <w:pPr>
              <w:keepNext/>
              <w:keepLines/>
              <w:tabs>
                <w:tab w:val="left" w:pos="2852"/>
                <w:tab w:val="right" w:pos="6452"/>
                <w:tab w:val="right" w:pos="9216"/>
              </w:tabs>
              <w:rPr>
                <w:rFonts w:cs="Arial"/>
                <w:sz w:val="16"/>
                <w:szCs w:val="16"/>
              </w:rPr>
            </w:pPr>
            <w:r>
              <w:rPr>
                <w:rFonts w:cs="Arial"/>
                <w:sz w:val="16"/>
                <w:szCs w:val="16"/>
              </w:rPr>
              <w:t>Street</w:t>
            </w:r>
          </w:p>
          <w:p w:rsidR="00A261EA" w:rsidRDefault="00A261EA" w:rsidP="00A261EA">
            <w:pPr>
              <w:keepNext/>
              <w:keepLines/>
              <w:tabs>
                <w:tab w:val="left" w:pos="2852"/>
                <w:tab w:val="right" w:pos="6452"/>
                <w:tab w:val="right" w:pos="9216"/>
              </w:tabs>
              <w:rPr>
                <w:rFonts w:cs="Arial"/>
              </w:rPr>
            </w:pPr>
          </w:p>
          <w:p w:rsidR="00A261EA" w:rsidRDefault="00A261EA" w:rsidP="00A261EA">
            <w:pPr>
              <w:keepNext/>
              <w:keepLines/>
              <w:tabs>
                <w:tab w:val="left" w:pos="2852"/>
                <w:tab w:val="right" w:pos="6452"/>
                <w:tab w:val="right" w:pos="9216"/>
              </w:tabs>
              <w:rPr>
                <w:rFonts w:cs="Arial"/>
                <w:szCs w:val="16"/>
              </w:rPr>
            </w:pPr>
            <w:r>
              <w:rPr>
                <w:rFonts w:cs="Arial"/>
              </w:rPr>
              <w:t>__________________________________________________________</w:t>
            </w:r>
          </w:p>
          <w:p w:rsidR="00A261EA" w:rsidRDefault="00A261EA" w:rsidP="00A261EA">
            <w:pPr>
              <w:keepNext/>
              <w:keepLines/>
              <w:tabs>
                <w:tab w:val="left" w:pos="2852"/>
                <w:tab w:val="right" w:pos="6452"/>
                <w:tab w:val="right" w:pos="9216"/>
              </w:tabs>
              <w:rPr>
                <w:rFonts w:cs="Arial"/>
                <w:sz w:val="16"/>
                <w:szCs w:val="16"/>
              </w:rPr>
            </w:pPr>
            <w:r>
              <w:rPr>
                <w:rFonts w:cs="Arial"/>
                <w:sz w:val="16"/>
                <w:szCs w:val="16"/>
              </w:rPr>
              <w:t>City</w:t>
            </w:r>
            <w:r>
              <w:rPr>
                <w:rFonts w:cs="Arial"/>
                <w:sz w:val="16"/>
                <w:szCs w:val="16"/>
              </w:rPr>
              <w:tab/>
              <w:t>Province</w:t>
            </w:r>
            <w:r>
              <w:rPr>
                <w:rFonts w:cs="Arial"/>
                <w:sz w:val="16"/>
                <w:szCs w:val="16"/>
              </w:rPr>
              <w:tab/>
              <w:t>Postal Code</w:t>
            </w:r>
          </w:p>
          <w:p w:rsidR="00172FD9" w:rsidRDefault="00172FD9" w:rsidP="00172FD9">
            <w:pPr>
              <w:keepNext/>
              <w:keepLines/>
              <w:tabs>
                <w:tab w:val="left" w:pos="2852"/>
                <w:tab w:val="right" w:pos="6452"/>
                <w:tab w:val="right" w:pos="9216"/>
              </w:tabs>
              <w:rPr>
                <w:rFonts w:cs="Arial"/>
              </w:rPr>
            </w:pPr>
          </w:p>
          <w:p w:rsidR="00172FD9" w:rsidRDefault="00172FD9" w:rsidP="00172FD9">
            <w:pPr>
              <w:tabs>
                <w:tab w:val="left" w:pos="2852"/>
                <w:tab w:val="right" w:pos="6452"/>
                <w:tab w:val="right" w:pos="9216"/>
              </w:tabs>
              <w:rPr>
                <w:szCs w:val="16"/>
              </w:rPr>
            </w:pPr>
            <w:r>
              <w:t>__________________________________________________________</w:t>
            </w:r>
          </w:p>
          <w:p w:rsidR="00172FD9" w:rsidRDefault="00172FD9" w:rsidP="00172FD9">
            <w:pPr>
              <w:keepNext/>
              <w:keepLines/>
              <w:tabs>
                <w:tab w:val="left" w:pos="2852"/>
                <w:tab w:val="right" w:pos="6452"/>
                <w:tab w:val="right" w:pos="9216"/>
              </w:tabs>
              <w:rPr>
                <w:sz w:val="16"/>
                <w:szCs w:val="16"/>
              </w:rPr>
            </w:pPr>
            <w:r>
              <w:rPr>
                <w:sz w:val="16"/>
                <w:szCs w:val="16"/>
              </w:rPr>
              <w:t>Email Address of Bidder</w:t>
            </w:r>
          </w:p>
          <w:p w:rsidR="00A261EA" w:rsidRDefault="00A261EA" w:rsidP="00A261EA">
            <w:pPr>
              <w:keepNext/>
              <w:keepLines/>
              <w:tabs>
                <w:tab w:val="left" w:pos="2852"/>
                <w:tab w:val="right" w:pos="6452"/>
                <w:tab w:val="right" w:pos="9216"/>
              </w:tabs>
              <w:rPr>
                <w:szCs w:val="16"/>
              </w:rPr>
            </w:pPr>
          </w:p>
          <w:p w:rsidR="00A261EA" w:rsidRDefault="00A261EA" w:rsidP="00A261EA">
            <w:pPr>
              <w:keepNext/>
              <w:keepLines/>
              <w:tabs>
                <w:tab w:val="left" w:pos="2852"/>
                <w:tab w:val="right" w:pos="9360"/>
              </w:tabs>
              <w:rPr>
                <w:szCs w:val="16"/>
              </w:rPr>
            </w:pPr>
            <w:r>
              <w:t>__________________________________________________________</w:t>
            </w:r>
          </w:p>
          <w:p w:rsidR="00A261EA" w:rsidRDefault="00A261EA" w:rsidP="00A261EA">
            <w:pPr>
              <w:keepNext/>
              <w:keepLines/>
              <w:tabs>
                <w:tab w:val="left" w:pos="2852"/>
                <w:tab w:val="right" w:pos="6452"/>
                <w:tab w:val="right" w:pos="9216"/>
              </w:tabs>
              <w:rPr>
                <w:szCs w:val="16"/>
              </w:rPr>
            </w:pPr>
            <w:r>
              <w:rPr>
                <w:sz w:val="16"/>
                <w:szCs w:val="16"/>
              </w:rPr>
              <w:t>Facsimile Number</w:t>
            </w:r>
          </w:p>
          <w:p w:rsidR="00A261EA" w:rsidRDefault="00A261EA" w:rsidP="00A261EA">
            <w:pPr>
              <w:keepNext/>
              <w:keepLines/>
              <w:tabs>
                <w:tab w:val="left" w:pos="2852"/>
                <w:tab w:val="right" w:pos="6452"/>
                <w:tab w:val="right" w:pos="9216"/>
              </w:tabs>
              <w:rPr>
                <w:szCs w:val="16"/>
              </w:rPr>
            </w:pPr>
          </w:p>
          <w:p w:rsidR="00A261EA" w:rsidRDefault="00A261EA" w:rsidP="00A261EA">
            <w:pPr>
              <w:tabs>
                <w:tab w:val="left" w:pos="2852"/>
                <w:tab w:val="right" w:pos="6452"/>
                <w:tab w:val="right" w:pos="9216"/>
              </w:tabs>
              <w:rPr>
                <w:rFonts w:cs="Arial"/>
                <w:szCs w:val="16"/>
              </w:rPr>
            </w:pPr>
            <w:r>
              <w:rPr>
                <w:rFonts w:cs="Arial"/>
              </w:rPr>
              <w:t>__________________________________________________________</w:t>
            </w:r>
          </w:p>
          <w:p w:rsidR="00A261EA" w:rsidRDefault="00A261EA" w:rsidP="00A261EA">
            <w:pPr>
              <w:keepNext/>
              <w:keepLines/>
              <w:tabs>
                <w:tab w:val="left" w:pos="2852"/>
                <w:tab w:val="right" w:pos="6452"/>
                <w:tab w:val="right" w:pos="9216"/>
              </w:tabs>
              <w:rPr>
                <w:rFonts w:cs="Arial"/>
                <w:sz w:val="16"/>
                <w:szCs w:val="16"/>
              </w:rPr>
            </w:pPr>
            <w:r>
              <w:rPr>
                <w:rFonts w:cs="Arial"/>
                <w:sz w:val="16"/>
                <w:szCs w:val="16"/>
              </w:rPr>
              <w:t>Street or P.O. Box</w:t>
            </w:r>
          </w:p>
          <w:p w:rsidR="00A261EA" w:rsidRDefault="00A261EA" w:rsidP="00A261EA">
            <w:pPr>
              <w:keepNext/>
              <w:keepLines/>
              <w:tabs>
                <w:tab w:val="left" w:pos="2852"/>
                <w:tab w:val="right" w:pos="6452"/>
                <w:tab w:val="right" w:pos="9216"/>
              </w:tabs>
              <w:rPr>
                <w:rFonts w:cs="Arial"/>
              </w:rPr>
            </w:pPr>
          </w:p>
          <w:p w:rsidR="00A261EA" w:rsidRDefault="00A261EA" w:rsidP="00A261EA">
            <w:pPr>
              <w:keepNext/>
              <w:keepLines/>
              <w:tabs>
                <w:tab w:val="left" w:pos="2852"/>
                <w:tab w:val="right" w:pos="6452"/>
                <w:tab w:val="right" w:pos="9216"/>
              </w:tabs>
              <w:rPr>
                <w:rFonts w:cs="Arial"/>
                <w:szCs w:val="16"/>
              </w:rPr>
            </w:pPr>
            <w:r>
              <w:rPr>
                <w:rFonts w:cs="Arial"/>
              </w:rPr>
              <w:t>__________________________________________________________</w:t>
            </w:r>
          </w:p>
          <w:p w:rsidR="00A261EA" w:rsidRDefault="00A261EA" w:rsidP="00A261EA">
            <w:pPr>
              <w:keepNext/>
              <w:keepLines/>
              <w:tabs>
                <w:tab w:val="left" w:pos="2852"/>
                <w:tab w:val="right" w:pos="6452"/>
                <w:tab w:val="right" w:pos="9216"/>
              </w:tabs>
              <w:rPr>
                <w:rFonts w:cs="Arial"/>
                <w:sz w:val="16"/>
                <w:szCs w:val="16"/>
              </w:rPr>
            </w:pPr>
            <w:r>
              <w:rPr>
                <w:rFonts w:cs="Arial"/>
                <w:sz w:val="16"/>
                <w:szCs w:val="16"/>
              </w:rPr>
              <w:t>City</w:t>
            </w:r>
            <w:r>
              <w:rPr>
                <w:rFonts w:cs="Arial"/>
                <w:sz w:val="16"/>
                <w:szCs w:val="16"/>
              </w:rPr>
              <w:tab/>
              <w:t>Province</w:t>
            </w:r>
            <w:r>
              <w:rPr>
                <w:rFonts w:cs="Arial"/>
                <w:sz w:val="16"/>
                <w:szCs w:val="16"/>
              </w:rPr>
              <w:tab/>
              <w:t>Postal Code</w:t>
            </w:r>
          </w:p>
          <w:p w:rsidR="00A261EA" w:rsidRDefault="00A261EA" w:rsidP="00A261EA">
            <w:pPr>
              <w:keepNext/>
              <w:keepLines/>
              <w:tabs>
                <w:tab w:val="left" w:pos="2852"/>
                <w:tab w:val="right" w:pos="6452"/>
                <w:tab w:val="right" w:pos="9216"/>
              </w:tabs>
            </w:pPr>
          </w:p>
          <w:p w:rsidR="00A261EA" w:rsidRDefault="00A261EA" w:rsidP="00A261EA">
            <w:pPr>
              <w:keepNext/>
              <w:keepLines/>
              <w:tabs>
                <w:tab w:val="left" w:pos="2852"/>
                <w:tab w:val="right" w:pos="6452"/>
                <w:tab w:val="right" w:pos="9216"/>
              </w:tabs>
              <w:rPr>
                <w:szCs w:val="16"/>
              </w:rPr>
            </w:pPr>
            <w:r>
              <w:t>__________________________________________________________</w:t>
            </w:r>
          </w:p>
          <w:p w:rsidR="00A261EA" w:rsidRDefault="00A261EA" w:rsidP="00A261EA">
            <w:pPr>
              <w:keepNext/>
              <w:keepLines/>
              <w:tabs>
                <w:tab w:val="left" w:pos="2852"/>
                <w:tab w:val="right" w:pos="6452"/>
                <w:tab w:val="right" w:pos="9216"/>
              </w:tabs>
              <w:rPr>
                <w:sz w:val="16"/>
                <w:szCs w:val="16"/>
              </w:rPr>
            </w:pPr>
            <w:r>
              <w:rPr>
                <w:sz w:val="16"/>
                <w:szCs w:val="16"/>
              </w:rPr>
              <w:t>GST Registration Number (if applicable)</w:t>
            </w:r>
          </w:p>
          <w:p w:rsidR="00A261EA" w:rsidRDefault="00A261EA" w:rsidP="00A261EA">
            <w:pPr>
              <w:keepNext/>
              <w:keepLines/>
              <w:tabs>
                <w:tab w:val="left" w:pos="2852"/>
                <w:tab w:val="right" w:pos="6452"/>
                <w:tab w:val="right" w:pos="9216"/>
              </w:tabs>
              <w:rPr>
                <w:rFonts w:cs="Arial"/>
                <w:szCs w:val="16"/>
              </w:rPr>
            </w:pPr>
          </w:p>
          <w:p w:rsidR="00F1513B" w:rsidRDefault="00F1513B" w:rsidP="00697C28">
            <w:pPr>
              <w:keepNext/>
              <w:keepLines/>
              <w:tabs>
                <w:tab w:val="left" w:pos="2852"/>
                <w:tab w:val="right" w:pos="6452"/>
                <w:tab w:val="right" w:pos="9216"/>
              </w:tabs>
              <w:rPr>
                <w:rFonts w:cs="Arial"/>
                <w:szCs w:val="16"/>
              </w:rPr>
            </w:pPr>
          </w:p>
          <w:p w:rsidR="00F1513B" w:rsidRDefault="00F1513B" w:rsidP="00697C28">
            <w:pPr>
              <w:tabs>
                <w:tab w:val="left" w:pos="1412"/>
                <w:tab w:val="left" w:pos="3032"/>
                <w:tab w:val="left" w:pos="8460"/>
                <w:tab w:val="right" w:pos="9360"/>
              </w:tabs>
              <w:rPr>
                <w:rFonts w:cs="Arial"/>
              </w:rPr>
            </w:pPr>
            <w:r>
              <w:rPr>
                <w:rFonts w:cs="Arial"/>
              </w:rPr>
              <w:t>The Bidder is:</w:t>
            </w:r>
          </w:p>
          <w:p w:rsidR="00F1513B" w:rsidRDefault="00F1513B" w:rsidP="00697C28">
            <w:pPr>
              <w:keepNext/>
              <w:keepLines/>
              <w:rPr>
                <w:rFonts w:cs="Arial"/>
                <w:sz w:val="16"/>
              </w:rPr>
            </w:pPr>
          </w:p>
          <w:tbl>
            <w:tblPr>
              <w:tblW w:w="6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6288"/>
            </w:tblGrid>
            <w:tr w:rsidR="00F1513B">
              <w:tc>
                <w:tcPr>
                  <w:tcW w:w="236" w:type="dxa"/>
                </w:tcPr>
                <w:p w:rsidR="00F1513B" w:rsidRDefault="00F1513B" w:rsidP="00697C28">
                  <w:pPr>
                    <w:keepNext/>
                    <w:keepLines/>
                    <w:jc w:val="both"/>
                    <w:rPr>
                      <w:rFonts w:cs="Arial"/>
                    </w:rPr>
                  </w:pPr>
                </w:p>
              </w:tc>
              <w:tc>
                <w:tcPr>
                  <w:tcW w:w="6288" w:type="dxa"/>
                  <w:tcBorders>
                    <w:top w:val="nil"/>
                    <w:bottom w:val="nil"/>
                    <w:right w:val="nil"/>
                  </w:tcBorders>
                </w:tcPr>
                <w:p w:rsidR="00F1513B" w:rsidRDefault="00F1513B" w:rsidP="00697C28">
                  <w:pPr>
                    <w:keepNext/>
                    <w:keepLines/>
                    <w:jc w:val="both"/>
                    <w:rPr>
                      <w:rFonts w:cs="Arial"/>
                    </w:rPr>
                  </w:pPr>
                  <w:r>
                    <w:rPr>
                      <w:rFonts w:cs="Arial"/>
                    </w:rPr>
                    <w:t>a sole proprietor</w:t>
                  </w:r>
                </w:p>
              </w:tc>
            </w:tr>
            <w:tr w:rsidR="00F1513B">
              <w:trPr>
                <w:trHeight w:hRule="exact" w:val="144"/>
              </w:trPr>
              <w:tc>
                <w:tcPr>
                  <w:tcW w:w="236" w:type="dxa"/>
                  <w:tcBorders>
                    <w:left w:val="nil"/>
                    <w:right w:val="nil"/>
                  </w:tcBorders>
                </w:tcPr>
                <w:p w:rsidR="00F1513B" w:rsidRDefault="00F1513B" w:rsidP="00697C28">
                  <w:pPr>
                    <w:keepNext/>
                    <w:keepLines/>
                    <w:jc w:val="both"/>
                    <w:rPr>
                      <w:rFonts w:cs="Arial"/>
                    </w:rPr>
                  </w:pPr>
                </w:p>
              </w:tc>
              <w:tc>
                <w:tcPr>
                  <w:tcW w:w="6288" w:type="dxa"/>
                  <w:tcBorders>
                    <w:top w:val="nil"/>
                    <w:left w:val="nil"/>
                    <w:bottom w:val="nil"/>
                    <w:right w:val="nil"/>
                  </w:tcBorders>
                </w:tcPr>
                <w:p w:rsidR="00F1513B" w:rsidRDefault="00F1513B" w:rsidP="00697C28">
                  <w:pPr>
                    <w:keepNext/>
                    <w:keepLines/>
                    <w:jc w:val="both"/>
                    <w:rPr>
                      <w:rFonts w:cs="Arial"/>
                    </w:rPr>
                  </w:pPr>
                </w:p>
              </w:tc>
            </w:tr>
            <w:tr w:rsidR="00F1513B">
              <w:trPr>
                <w:cantSplit/>
              </w:trPr>
              <w:tc>
                <w:tcPr>
                  <w:tcW w:w="236" w:type="dxa"/>
                  <w:tcBorders>
                    <w:bottom w:val="single" w:sz="4" w:space="0" w:color="auto"/>
                  </w:tcBorders>
                </w:tcPr>
                <w:p w:rsidR="00F1513B" w:rsidRDefault="00F1513B" w:rsidP="00697C28">
                  <w:pPr>
                    <w:keepNext/>
                    <w:keepLines/>
                    <w:jc w:val="both"/>
                    <w:rPr>
                      <w:rFonts w:cs="Arial"/>
                    </w:rPr>
                  </w:pPr>
                </w:p>
              </w:tc>
              <w:tc>
                <w:tcPr>
                  <w:tcW w:w="6288" w:type="dxa"/>
                  <w:tcBorders>
                    <w:top w:val="nil"/>
                    <w:bottom w:val="nil"/>
                    <w:right w:val="nil"/>
                  </w:tcBorders>
                </w:tcPr>
                <w:p w:rsidR="00F1513B" w:rsidRDefault="00F1513B" w:rsidP="00697C28">
                  <w:pPr>
                    <w:keepNext/>
                    <w:keepLines/>
                    <w:jc w:val="both"/>
                    <w:rPr>
                      <w:rFonts w:cs="Arial"/>
                    </w:rPr>
                  </w:pPr>
                  <w:r>
                    <w:rPr>
                      <w:rFonts w:cs="Arial"/>
                    </w:rPr>
                    <w:t>a partnership</w:t>
                  </w:r>
                </w:p>
              </w:tc>
            </w:tr>
            <w:tr w:rsidR="00F1513B">
              <w:trPr>
                <w:trHeight w:hRule="exact" w:val="144"/>
              </w:trPr>
              <w:tc>
                <w:tcPr>
                  <w:tcW w:w="236" w:type="dxa"/>
                  <w:tcBorders>
                    <w:top w:val="nil"/>
                    <w:left w:val="nil"/>
                    <w:right w:val="nil"/>
                  </w:tcBorders>
                </w:tcPr>
                <w:p w:rsidR="00F1513B" w:rsidRDefault="00F1513B" w:rsidP="00697C28">
                  <w:pPr>
                    <w:keepNext/>
                    <w:keepLines/>
                    <w:jc w:val="both"/>
                    <w:rPr>
                      <w:rFonts w:cs="Arial"/>
                    </w:rPr>
                  </w:pPr>
                </w:p>
              </w:tc>
              <w:tc>
                <w:tcPr>
                  <w:tcW w:w="6288" w:type="dxa"/>
                  <w:tcBorders>
                    <w:top w:val="nil"/>
                    <w:left w:val="nil"/>
                    <w:bottom w:val="nil"/>
                    <w:right w:val="nil"/>
                  </w:tcBorders>
                </w:tcPr>
                <w:p w:rsidR="00F1513B" w:rsidRDefault="00F1513B" w:rsidP="00697C28">
                  <w:pPr>
                    <w:keepNext/>
                    <w:keepLines/>
                    <w:jc w:val="both"/>
                    <w:rPr>
                      <w:rFonts w:cs="Arial"/>
                    </w:rPr>
                  </w:pPr>
                </w:p>
              </w:tc>
            </w:tr>
            <w:tr w:rsidR="00F1513B">
              <w:tc>
                <w:tcPr>
                  <w:tcW w:w="236" w:type="dxa"/>
                </w:tcPr>
                <w:p w:rsidR="00F1513B" w:rsidRDefault="00F1513B" w:rsidP="00697C28">
                  <w:pPr>
                    <w:keepNext/>
                    <w:keepLines/>
                    <w:jc w:val="both"/>
                    <w:rPr>
                      <w:rFonts w:cs="Arial"/>
                    </w:rPr>
                  </w:pPr>
                </w:p>
              </w:tc>
              <w:tc>
                <w:tcPr>
                  <w:tcW w:w="6288" w:type="dxa"/>
                  <w:tcBorders>
                    <w:top w:val="nil"/>
                    <w:bottom w:val="nil"/>
                    <w:right w:val="nil"/>
                  </w:tcBorders>
                </w:tcPr>
                <w:p w:rsidR="00F1513B" w:rsidRDefault="00F1513B" w:rsidP="00697C28">
                  <w:pPr>
                    <w:keepNext/>
                    <w:keepLines/>
                    <w:jc w:val="both"/>
                    <w:rPr>
                      <w:rFonts w:cs="Arial"/>
                    </w:rPr>
                  </w:pPr>
                  <w:r>
                    <w:rPr>
                      <w:rFonts w:cs="Arial"/>
                    </w:rPr>
                    <w:t>a corporation</w:t>
                  </w:r>
                </w:p>
              </w:tc>
            </w:tr>
          </w:tbl>
          <w:p w:rsidR="00F1513B" w:rsidRDefault="00F1513B" w:rsidP="00697C28">
            <w:pPr>
              <w:keepLines/>
              <w:rPr>
                <w:rFonts w:cs="Arial"/>
                <w:sz w:val="16"/>
              </w:rPr>
            </w:pPr>
          </w:p>
          <w:p w:rsidR="00F1513B" w:rsidRDefault="00F1513B" w:rsidP="00697C28">
            <w:pPr>
              <w:keepNext/>
              <w:keepLines/>
              <w:tabs>
                <w:tab w:val="left" w:pos="2852"/>
                <w:tab w:val="right" w:pos="6452"/>
                <w:tab w:val="right" w:pos="9216"/>
              </w:tabs>
              <w:spacing w:after="400"/>
              <w:rPr>
                <w:rFonts w:cs="Arial"/>
              </w:rPr>
            </w:pPr>
            <w:proofErr w:type="gramStart"/>
            <w:r>
              <w:rPr>
                <w:rFonts w:cs="Arial"/>
              </w:rPr>
              <w:t>carrying</w:t>
            </w:r>
            <w:proofErr w:type="gramEnd"/>
            <w:r>
              <w:rPr>
                <w:rFonts w:cs="Arial"/>
              </w:rPr>
              <w:t xml:space="preserve"> on business under the above name.</w:t>
            </w:r>
          </w:p>
        </w:tc>
      </w:tr>
      <w:tr w:rsidR="00F1513B">
        <w:trPr>
          <w:cantSplit/>
          <w:trHeight w:val="1980"/>
        </w:trPr>
        <w:tc>
          <w:tcPr>
            <w:tcW w:w="648" w:type="dxa"/>
            <w:tcBorders>
              <w:right w:val="nil"/>
            </w:tcBorders>
          </w:tcPr>
          <w:p w:rsidR="00F1513B" w:rsidRDefault="00F1513B" w:rsidP="00FE52D1">
            <w:pPr>
              <w:numPr>
                <w:ilvl w:val="0"/>
                <w:numId w:val="3"/>
              </w:numPr>
              <w:rPr>
                <w:rFonts w:cs="Arial"/>
              </w:rPr>
            </w:pPr>
            <w:bookmarkStart w:id="3" w:name="_Ref482435064"/>
          </w:p>
        </w:tc>
        <w:bookmarkEnd w:id="3"/>
        <w:tc>
          <w:tcPr>
            <w:tcW w:w="2363" w:type="dxa"/>
            <w:tcBorders>
              <w:left w:val="nil"/>
              <w:right w:val="nil"/>
            </w:tcBorders>
          </w:tcPr>
          <w:p w:rsidR="00F1513B" w:rsidRDefault="00F1513B" w:rsidP="00697C28">
            <w:pPr>
              <w:rPr>
                <w:rFonts w:cs="Arial"/>
              </w:rPr>
            </w:pPr>
            <w:r>
              <w:rPr>
                <w:rFonts w:cs="Arial"/>
              </w:rPr>
              <w:t>Contact Person</w:t>
            </w:r>
          </w:p>
        </w:tc>
        <w:tc>
          <w:tcPr>
            <w:tcW w:w="6668" w:type="dxa"/>
            <w:tcBorders>
              <w:left w:val="nil"/>
            </w:tcBorders>
          </w:tcPr>
          <w:p w:rsidR="00F1513B" w:rsidRDefault="00F1513B" w:rsidP="00697C28">
            <w:pPr>
              <w:tabs>
                <w:tab w:val="left" w:pos="2852"/>
                <w:tab w:val="right" w:pos="9360"/>
              </w:tabs>
              <w:jc w:val="both"/>
              <w:rPr>
                <w:rFonts w:cs="Arial"/>
              </w:rPr>
            </w:pPr>
            <w:r>
              <w:rPr>
                <w:rFonts w:cs="Arial"/>
              </w:rPr>
              <w:t xml:space="preserve">The Bidder hereby authorizes the following contact person to represent the Bidder for purposes of the </w:t>
            </w:r>
            <w:r w:rsidR="002A6DB5">
              <w:rPr>
                <w:rFonts w:cs="Arial"/>
              </w:rPr>
              <w:t>Proposal</w:t>
            </w:r>
            <w:r>
              <w:rPr>
                <w:rFonts w:cs="Arial"/>
              </w:rPr>
              <w:t>.</w:t>
            </w:r>
          </w:p>
          <w:p w:rsidR="00F1513B" w:rsidRDefault="00F1513B" w:rsidP="00697C28">
            <w:pPr>
              <w:keepNext/>
              <w:keepLines/>
              <w:tabs>
                <w:tab w:val="left" w:pos="2852"/>
                <w:tab w:val="right" w:pos="9360"/>
              </w:tabs>
              <w:jc w:val="both"/>
              <w:rPr>
                <w:rFonts w:cs="Arial"/>
              </w:rPr>
            </w:pPr>
          </w:p>
          <w:p w:rsidR="00F1513B" w:rsidRDefault="00F1513B" w:rsidP="00697C28">
            <w:pPr>
              <w:keepNext/>
              <w:keepLines/>
              <w:tabs>
                <w:tab w:val="left" w:pos="2852"/>
                <w:tab w:val="right" w:pos="9360"/>
              </w:tabs>
              <w:rPr>
                <w:rFonts w:cs="Arial"/>
                <w:szCs w:val="16"/>
              </w:rPr>
            </w:pPr>
            <w:r>
              <w:rPr>
                <w:rFonts w:cs="Arial"/>
              </w:rPr>
              <w:t>__________________________________________________________</w:t>
            </w:r>
          </w:p>
          <w:p w:rsidR="00F1513B" w:rsidRDefault="00F1513B" w:rsidP="00697C28">
            <w:pPr>
              <w:keepNext/>
              <w:keepLines/>
              <w:tabs>
                <w:tab w:val="left" w:pos="2852"/>
                <w:tab w:val="right" w:pos="9360"/>
              </w:tabs>
              <w:rPr>
                <w:rFonts w:cs="Arial"/>
                <w:sz w:val="16"/>
              </w:rPr>
            </w:pPr>
            <w:r>
              <w:rPr>
                <w:rFonts w:cs="Arial"/>
                <w:sz w:val="16"/>
                <w:szCs w:val="16"/>
              </w:rPr>
              <w:t>Contact Person</w:t>
            </w:r>
            <w:r>
              <w:rPr>
                <w:rFonts w:cs="Arial"/>
                <w:sz w:val="16"/>
                <w:szCs w:val="16"/>
              </w:rPr>
              <w:tab/>
              <w:t>Title</w:t>
            </w:r>
          </w:p>
          <w:p w:rsidR="00F1513B" w:rsidRDefault="00F1513B" w:rsidP="00697C28">
            <w:pPr>
              <w:keepNext/>
              <w:keepLines/>
              <w:tabs>
                <w:tab w:val="left" w:pos="2852"/>
                <w:tab w:val="right" w:pos="9360"/>
              </w:tabs>
              <w:rPr>
                <w:rFonts w:cs="Arial"/>
              </w:rPr>
            </w:pPr>
          </w:p>
          <w:p w:rsidR="00F1513B" w:rsidRDefault="00F1513B" w:rsidP="00697C28">
            <w:pPr>
              <w:keepNext/>
              <w:keepLines/>
              <w:tabs>
                <w:tab w:val="left" w:pos="2852"/>
                <w:tab w:val="right" w:pos="9360"/>
              </w:tabs>
              <w:rPr>
                <w:rFonts w:cs="Arial"/>
                <w:szCs w:val="16"/>
              </w:rPr>
            </w:pPr>
            <w:r>
              <w:rPr>
                <w:rFonts w:cs="Arial"/>
              </w:rPr>
              <w:t>__________________________________________________________</w:t>
            </w:r>
          </w:p>
          <w:p w:rsidR="00F1513B" w:rsidRDefault="00F1513B" w:rsidP="00697C28">
            <w:pPr>
              <w:tabs>
                <w:tab w:val="left" w:pos="2852"/>
                <w:tab w:val="right" w:pos="9360"/>
              </w:tabs>
              <w:spacing w:after="400"/>
              <w:rPr>
                <w:rFonts w:cs="Arial"/>
              </w:rPr>
            </w:pPr>
            <w:r>
              <w:rPr>
                <w:rFonts w:cs="Arial"/>
                <w:sz w:val="16"/>
                <w:szCs w:val="16"/>
              </w:rPr>
              <w:t>Telephone Number</w:t>
            </w:r>
            <w:r>
              <w:rPr>
                <w:rFonts w:cs="Arial"/>
                <w:sz w:val="16"/>
                <w:szCs w:val="16"/>
              </w:rPr>
              <w:tab/>
              <w:t>Facsimile Number</w:t>
            </w:r>
          </w:p>
        </w:tc>
      </w:tr>
      <w:tr w:rsidR="00F1513B">
        <w:trPr>
          <w:cantSplit/>
        </w:trPr>
        <w:tc>
          <w:tcPr>
            <w:tcW w:w="648" w:type="dxa"/>
            <w:tcBorders>
              <w:right w:val="nil"/>
            </w:tcBorders>
          </w:tcPr>
          <w:p w:rsidR="00F1513B" w:rsidRDefault="00F1513B" w:rsidP="00FE52D1">
            <w:pPr>
              <w:numPr>
                <w:ilvl w:val="0"/>
                <w:numId w:val="3"/>
              </w:numPr>
              <w:rPr>
                <w:rFonts w:cs="Arial"/>
              </w:rPr>
            </w:pPr>
            <w:bookmarkStart w:id="4" w:name="_Ref482435065"/>
          </w:p>
        </w:tc>
        <w:bookmarkEnd w:id="4"/>
        <w:tc>
          <w:tcPr>
            <w:tcW w:w="2363" w:type="dxa"/>
            <w:tcBorders>
              <w:left w:val="nil"/>
              <w:right w:val="nil"/>
            </w:tcBorders>
          </w:tcPr>
          <w:p w:rsidR="00F1513B" w:rsidRDefault="00F1513B" w:rsidP="00697C28">
            <w:pPr>
              <w:rPr>
                <w:rFonts w:cs="Arial"/>
              </w:rPr>
            </w:pPr>
            <w:r>
              <w:rPr>
                <w:rFonts w:cs="Arial"/>
              </w:rPr>
              <w:t>Definitions</w:t>
            </w:r>
          </w:p>
        </w:tc>
        <w:tc>
          <w:tcPr>
            <w:tcW w:w="6668" w:type="dxa"/>
            <w:tcBorders>
              <w:left w:val="nil"/>
            </w:tcBorders>
          </w:tcPr>
          <w:p w:rsidR="00F1513B" w:rsidRDefault="00F1513B" w:rsidP="00F6162C">
            <w:pPr>
              <w:spacing w:after="400"/>
              <w:jc w:val="both"/>
              <w:rPr>
                <w:rFonts w:cs="Arial"/>
              </w:rPr>
            </w:pPr>
            <w:r>
              <w:rPr>
                <w:rFonts w:cs="Arial"/>
              </w:rPr>
              <w:t xml:space="preserve">All capitalized terms used in the Contract shall have the meanings ascribed to them in the General Conditions and </w:t>
            </w:r>
            <w:r w:rsidR="00F6162C" w:rsidRPr="00F6162C">
              <w:rPr>
                <w:rFonts w:cs="Arial"/>
              </w:rPr>
              <w:t>D3</w:t>
            </w:r>
            <w:r w:rsidR="00F6162C">
              <w:rPr>
                <w:rFonts w:cs="Arial"/>
              </w:rPr>
              <w:t>.</w:t>
            </w:r>
          </w:p>
        </w:tc>
      </w:tr>
      <w:tr w:rsidR="00F1513B">
        <w:trPr>
          <w:cantSplit/>
        </w:trPr>
        <w:tc>
          <w:tcPr>
            <w:tcW w:w="648" w:type="dxa"/>
            <w:tcBorders>
              <w:right w:val="nil"/>
            </w:tcBorders>
          </w:tcPr>
          <w:p w:rsidR="00F1513B" w:rsidRDefault="00F1513B" w:rsidP="00FE52D1">
            <w:pPr>
              <w:numPr>
                <w:ilvl w:val="0"/>
                <w:numId w:val="3"/>
              </w:numPr>
              <w:rPr>
                <w:rFonts w:cs="Arial"/>
              </w:rPr>
            </w:pPr>
            <w:bookmarkStart w:id="5" w:name="_Ref482435066"/>
          </w:p>
        </w:tc>
        <w:bookmarkEnd w:id="5"/>
        <w:tc>
          <w:tcPr>
            <w:tcW w:w="2363" w:type="dxa"/>
            <w:tcBorders>
              <w:left w:val="nil"/>
              <w:right w:val="nil"/>
            </w:tcBorders>
          </w:tcPr>
          <w:p w:rsidR="00F1513B" w:rsidRDefault="00F1513B" w:rsidP="00697C28">
            <w:pPr>
              <w:rPr>
                <w:rFonts w:cs="Arial"/>
              </w:rPr>
            </w:pPr>
            <w:r>
              <w:rPr>
                <w:rFonts w:cs="Arial"/>
              </w:rPr>
              <w:t>Offer</w:t>
            </w:r>
          </w:p>
        </w:tc>
        <w:tc>
          <w:tcPr>
            <w:tcW w:w="6668" w:type="dxa"/>
            <w:tcBorders>
              <w:left w:val="nil"/>
            </w:tcBorders>
          </w:tcPr>
          <w:p w:rsidR="00F1513B" w:rsidRDefault="00F1513B" w:rsidP="00697C28">
            <w:pPr>
              <w:spacing w:after="400"/>
              <w:jc w:val="both"/>
              <w:rPr>
                <w:rFonts w:cs="Arial"/>
              </w:rPr>
            </w:pPr>
            <w:r>
              <w:rPr>
                <w:rFonts w:cs="Arial"/>
              </w:rPr>
              <w:t>The Bidder hereby offers to perform the Work in accordance with the Contract for the price(s), in Canadian funds, set out on Form B: Prices, appended hereto.</w:t>
            </w:r>
          </w:p>
        </w:tc>
      </w:tr>
      <w:tr w:rsidR="00B94502">
        <w:trPr>
          <w:cantSplit/>
        </w:trPr>
        <w:tc>
          <w:tcPr>
            <w:tcW w:w="648" w:type="dxa"/>
            <w:tcBorders>
              <w:right w:val="nil"/>
            </w:tcBorders>
          </w:tcPr>
          <w:p w:rsidR="00B94502" w:rsidRDefault="00B94502" w:rsidP="00FE52D1">
            <w:pPr>
              <w:numPr>
                <w:ilvl w:val="0"/>
                <w:numId w:val="3"/>
              </w:numPr>
            </w:pPr>
            <w:bookmarkStart w:id="6" w:name="_Ref289178754"/>
          </w:p>
        </w:tc>
        <w:bookmarkEnd w:id="6"/>
        <w:tc>
          <w:tcPr>
            <w:tcW w:w="2363" w:type="dxa"/>
            <w:tcBorders>
              <w:left w:val="nil"/>
              <w:right w:val="nil"/>
            </w:tcBorders>
          </w:tcPr>
          <w:p w:rsidR="00B94502" w:rsidRDefault="00B94502" w:rsidP="00697C28">
            <w:r>
              <w:t>Execution of Contract</w:t>
            </w:r>
          </w:p>
        </w:tc>
        <w:tc>
          <w:tcPr>
            <w:tcW w:w="6668" w:type="dxa"/>
            <w:tcBorders>
              <w:left w:val="nil"/>
            </w:tcBorders>
          </w:tcPr>
          <w:p w:rsidR="00B94502" w:rsidRDefault="00B94502" w:rsidP="00697C28">
            <w:pPr>
              <w:spacing w:after="400"/>
              <w:jc w:val="both"/>
            </w:pPr>
            <w:r>
              <w:t xml:space="preserve">The Bidder agrees to execute and return the Contract no later than seven (7) Calendar Days after receipt of the Contract, in the manner specified in </w:t>
            </w:r>
            <w:r w:rsidR="00F86E15">
              <w:t>C4</w:t>
            </w:r>
            <w:r w:rsidR="008C0028">
              <w:t>.3.01</w:t>
            </w:r>
            <w:r>
              <w:t>.</w:t>
            </w:r>
          </w:p>
        </w:tc>
      </w:tr>
      <w:tr w:rsidR="00B94502">
        <w:trPr>
          <w:cantSplit/>
        </w:trPr>
        <w:tc>
          <w:tcPr>
            <w:tcW w:w="648" w:type="dxa"/>
            <w:tcBorders>
              <w:right w:val="nil"/>
            </w:tcBorders>
          </w:tcPr>
          <w:p w:rsidR="00B94502" w:rsidRDefault="00B94502" w:rsidP="00FE52D1">
            <w:pPr>
              <w:numPr>
                <w:ilvl w:val="0"/>
                <w:numId w:val="3"/>
              </w:numPr>
            </w:pPr>
          </w:p>
        </w:tc>
        <w:tc>
          <w:tcPr>
            <w:tcW w:w="2363" w:type="dxa"/>
            <w:tcBorders>
              <w:left w:val="nil"/>
              <w:right w:val="nil"/>
            </w:tcBorders>
          </w:tcPr>
          <w:p w:rsidR="00B94502" w:rsidRDefault="00B94502" w:rsidP="00697C28">
            <w:r>
              <w:t>Commencement</w:t>
            </w:r>
          </w:p>
          <w:p w:rsidR="00B94502" w:rsidRDefault="00B94502" w:rsidP="00697C28">
            <w:r>
              <w:t>of the Work</w:t>
            </w:r>
          </w:p>
        </w:tc>
        <w:tc>
          <w:tcPr>
            <w:tcW w:w="6668" w:type="dxa"/>
            <w:tcBorders>
              <w:left w:val="nil"/>
            </w:tcBorders>
          </w:tcPr>
          <w:p w:rsidR="00B94502" w:rsidRDefault="00B94502" w:rsidP="00697C28">
            <w:pPr>
              <w:spacing w:after="400"/>
              <w:jc w:val="both"/>
            </w:pPr>
            <w:r>
              <w:t xml:space="preserve">The Bidder agrees that no Work shall commence until </w:t>
            </w:r>
            <w:r w:rsidR="00172FD9">
              <w:t>he/she</w:t>
            </w:r>
            <w:r>
              <w:t xml:space="preserve"> is in receipt of a </w:t>
            </w:r>
            <w:r w:rsidR="00597BC5">
              <w:t>notice of award</w:t>
            </w:r>
            <w:r>
              <w:t xml:space="preserve"> from the Award Authority authorizing the commencement of the Work.</w:t>
            </w:r>
          </w:p>
        </w:tc>
      </w:tr>
      <w:tr w:rsidR="00F1513B">
        <w:trPr>
          <w:cantSplit/>
        </w:trPr>
        <w:tc>
          <w:tcPr>
            <w:tcW w:w="648" w:type="dxa"/>
            <w:tcBorders>
              <w:right w:val="nil"/>
            </w:tcBorders>
          </w:tcPr>
          <w:p w:rsidR="00F1513B" w:rsidRDefault="00F1513B" w:rsidP="00FE52D1">
            <w:pPr>
              <w:numPr>
                <w:ilvl w:val="0"/>
                <w:numId w:val="3"/>
              </w:numPr>
              <w:rPr>
                <w:rFonts w:cs="Arial"/>
              </w:rPr>
            </w:pPr>
          </w:p>
        </w:tc>
        <w:tc>
          <w:tcPr>
            <w:tcW w:w="2363" w:type="dxa"/>
            <w:tcBorders>
              <w:left w:val="nil"/>
              <w:right w:val="nil"/>
            </w:tcBorders>
          </w:tcPr>
          <w:p w:rsidR="00F1513B" w:rsidRDefault="00F1513B" w:rsidP="00697C28">
            <w:pPr>
              <w:rPr>
                <w:rFonts w:cs="Arial"/>
              </w:rPr>
            </w:pPr>
            <w:r>
              <w:rPr>
                <w:rFonts w:cs="Arial"/>
              </w:rPr>
              <w:t>Contract</w:t>
            </w:r>
          </w:p>
        </w:tc>
        <w:tc>
          <w:tcPr>
            <w:tcW w:w="6668" w:type="dxa"/>
            <w:tcBorders>
              <w:left w:val="nil"/>
            </w:tcBorders>
          </w:tcPr>
          <w:p w:rsidR="00F1513B" w:rsidRDefault="00F1513B" w:rsidP="00697C28">
            <w:pPr>
              <w:spacing w:after="400"/>
              <w:jc w:val="both"/>
              <w:rPr>
                <w:rFonts w:cs="Arial"/>
              </w:rPr>
            </w:pPr>
            <w:r>
              <w:rPr>
                <w:rFonts w:cs="Arial"/>
              </w:rPr>
              <w:t xml:space="preserve">The Bidder agrees that the </w:t>
            </w:r>
            <w:r w:rsidR="00765CD0">
              <w:rPr>
                <w:rFonts w:cs="Arial"/>
              </w:rPr>
              <w:t>Request for Proposal</w:t>
            </w:r>
            <w:r>
              <w:rPr>
                <w:rFonts w:cs="Arial"/>
              </w:rPr>
              <w:t xml:space="preserve"> in its entirety shall be deemed to be incorporated in and to form a part of this offer notwithstanding that not all parts thereof are necessarily attached to or accompany this </w:t>
            </w:r>
            <w:r w:rsidR="00765CD0">
              <w:rPr>
                <w:rFonts w:cs="Arial"/>
              </w:rPr>
              <w:t>Proposal</w:t>
            </w:r>
            <w:r>
              <w:rPr>
                <w:rFonts w:cs="Arial"/>
              </w:rPr>
              <w:t>.</w:t>
            </w:r>
          </w:p>
        </w:tc>
      </w:tr>
      <w:tr w:rsidR="00F1513B">
        <w:trPr>
          <w:cantSplit/>
        </w:trPr>
        <w:tc>
          <w:tcPr>
            <w:tcW w:w="648" w:type="dxa"/>
            <w:tcBorders>
              <w:right w:val="nil"/>
            </w:tcBorders>
          </w:tcPr>
          <w:p w:rsidR="00F1513B" w:rsidRDefault="00F1513B" w:rsidP="00FE52D1">
            <w:pPr>
              <w:numPr>
                <w:ilvl w:val="0"/>
                <w:numId w:val="3"/>
              </w:numPr>
              <w:rPr>
                <w:rFonts w:cs="Arial"/>
              </w:rPr>
            </w:pPr>
            <w:bookmarkStart w:id="7" w:name="_Ref54164273"/>
          </w:p>
        </w:tc>
        <w:bookmarkEnd w:id="7"/>
        <w:tc>
          <w:tcPr>
            <w:tcW w:w="2363" w:type="dxa"/>
            <w:tcBorders>
              <w:left w:val="nil"/>
              <w:right w:val="nil"/>
            </w:tcBorders>
          </w:tcPr>
          <w:p w:rsidR="00F1513B" w:rsidRDefault="00F1513B" w:rsidP="00697C28">
            <w:pPr>
              <w:rPr>
                <w:rFonts w:cs="Arial"/>
              </w:rPr>
            </w:pPr>
            <w:r>
              <w:rPr>
                <w:rFonts w:cs="Arial"/>
              </w:rPr>
              <w:t>Addenda</w:t>
            </w:r>
          </w:p>
        </w:tc>
        <w:tc>
          <w:tcPr>
            <w:tcW w:w="6668" w:type="dxa"/>
            <w:tcBorders>
              <w:left w:val="nil"/>
            </w:tcBorders>
          </w:tcPr>
          <w:p w:rsidR="00F1513B" w:rsidRDefault="00F1513B" w:rsidP="00697C28">
            <w:pPr>
              <w:jc w:val="both"/>
              <w:rPr>
                <w:rFonts w:cs="Arial"/>
              </w:rPr>
            </w:pPr>
            <w:r>
              <w:rPr>
                <w:rFonts w:cs="Arial"/>
              </w:rPr>
              <w:t>The Bidder certifies that the following addenda have been received and agrees that they shall be deemed to form a part of the Contract:</w:t>
            </w:r>
          </w:p>
          <w:p w:rsidR="00F1513B" w:rsidRDefault="00F1513B" w:rsidP="00697C28">
            <w:pPr>
              <w:keepNext/>
              <w:keepLines/>
              <w:jc w:val="both"/>
              <w:rPr>
                <w:rFonts w:cs="Arial"/>
              </w:rPr>
            </w:pPr>
          </w:p>
          <w:p w:rsidR="00F1513B" w:rsidRDefault="00F1513B" w:rsidP="00697C28">
            <w:pPr>
              <w:keepNext/>
              <w:keepLines/>
              <w:tabs>
                <w:tab w:val="left" w:pos="576"/>
                <w:tab w:val="left" w:pos="2132"/>
                <w:tab w:val="left" w:pos="2868"/>
                <w:tab w:val="right" w:pos="9360"/>
              </w:tabs>
              <w:rPr>
                <w:rFonts w:cs="Arial"/>
              </w:rPr>
            </w:pPr>
            <w:r>
              <w:rPr>
                <w:rFonts w:cs="Arial"/>
              </w:rPr>
              <w:t>No.</w:t>
            </w:r>
            <w:r>
              <w:rPr>
                <w:rFonts w:cs="Arial"/>
              </w:rPr>
              <w:tab/>
              <w:t>_________</w:t>
            </w:r>
            <w:r>
              <w:rPr>
                <w:rFonts w:cs="Arial"/>
              </w:rPr>
              <w:tab/>
              <w:t>Dated</w:t>
            </w:r>
            <w:r>
              <w:rPr>
                <w:rFonts w:cs="Arial"/>
              </w:rPr>
              <w:tab/>
              <w:t>________________________________</w:t>
            </w:r>
          </w:p>
          <w:p w:rsidR="00F1513B" w:rsidRDefault="00F1513B" w:rsidP="00697C28">
            <w:pPr>
              <w:keepNext/>
              <w:keepLines/>
              <w:tabs>
                <w:tab w:val="left" w:pos="576"/>
                <w:tab w:val="left" w:pos="2132"/>
                <w:tab w:val="left" w:pos="2868"/>
                <w:tab w:val="right" w:pos="9360"/>
              </w:tabs>
              <w:rPr>
                <w:rFonts w:cs="Arial"/>
              </w:rPr>
            </w:pPr>
          </w:p>
          <w:p w:rsidR="00F1513B" w:rsidRDefault="00F1513B" w:rsidP="00697C28">
            <w:pPr>
              <w:keepNext/>
              <w:keepLines/>
              <w:tabs>
                <w:tab w:val="left" w:pos="576"/>
                <w:tab w:val="left" w:pos="2132"/>
                <w:tab w:val="left" w:pos="2868"/>
                <w:tab w:val="right" w:pos="9360"/>
              </w:tabs>
              <w:rPr>
                <w:rFonts w:cs="Arial"/>
              </w:rPr>
            </w:pPr>
            <w:r>
              <w:rPr>
                <w:rFonts w:cs="Arial"/>
              </w:rPr>
              <w:tab/>
              <w:t>_________</w:t>
            </w:r>
            <w:r>
              <w:rPr>
                <w:rFonts w:cs="Arial"/>
              </w:rPr>
              <w:tab/>
            </w:r>
            <w:r>
              <w:rPr>
                <w:rFonts w:cs="Arial"/>
              </w:rPr>
              <w:tab/>
              <w:t>________________________________</w:t>
            </w:r>
          </w:p>
          <w:p w:rsidR="00F1513B" w:rsidRDefault="00F1513B" w:rsidP="00697C28">
            <w:pPr>
              <w:keepNext/>
              <w:keepLines/>
              <w:tabs>
                <w:tab w:val="left" w:pos="576"/>
                <w:tab w:val="left" w:pos="2132"/>
                <w:tab w:val="left" w:pos="2868"/>
                <w:tab w:val="right" w:pos="9360"/>
              </w:tabs>
              <w:rPr>
                <w:rFonts w:cs="Arial"/>
              </w:rPr>
            </w:pPr>
          </w:p>
          <w:p w:rsidR="00F1513B" w:rsidRDefault="00F1513B" w:rsidP="00697C28">
            <w:pPr>
              <w:tabs>
                <w:tab w:val="left" w:pos="576"/>
                <w:tab w:val="left" w:pos="2132"/>
                <w:tab w:val="left" w:pos="2868"/>
                <w:tab w:val="right" w:pos="9360"/>
              </w:tabs>
              <w:spacing w:after="400"/>
              <w:rPr>
                <w:rFonts w:cs="Arial"/>
              </w:rPr>
            </w:pPr>
            <w:r>
              <w:rPr>
                <w:rFonts w:cs="Arial"/>
              </w:rPr>
              <w:tab/>
              <w:t>_________</w:t>
            </w:r>
            <w:r>
              <w:rPr>
                <w:rFonts w:cs="Arial"/>
              </w:rPr>
              <w:tab/>
            </w:r>
            <w:r>
              <w:rPr>
                <w:rFonts w:cs="Arial"/>
              </w:rPr>
              <w:tab/>
              <w:t>________________________________</w:t>
            </w:r>
          </w:p>
        </w:tc>
      </w:tr>
      <w:tr w:rsidR="00F1513B">
        <w:trPr>
          <w:cantSplit/>
        </w:trPr>
        <w:tc>
          <w:tcPr>
            <w:tcW w:w="648" w:type="dxa"/>
            <w:tcBorders>
              <w:right w:val="nil"/>
            </w:tcBorders>
          </w:tcPr>
          <w:p w:rsidR="00F1513B" w:rsidRDefault="00F1513B" w:rsidP="00FE52D1">
            <w:pPr>
              <w:numPr>
                <w:ilvl w:val="0"/>
                <w:numId w:val="3"/>
              </w:numPr>
              <w:rPr>
                <w:rFonts w:cs="Arial"/>
              </w:rPr>
            </w:pPr>
            <w:bookmarkStart w:id="8" w:name="_Ref482517407"/>
          </w:p>
        </w:tc>
        <w:bookmarkEnd w:id="8"/>
        <w:tc>
          <w:tcPr>
            <w:tcW w:w="2363" w:type="dxa"/>
            <w:tcBorders>
              <w:left w:val="nil"/>
              <w:right w:val="nil"/>
            </w:tcBorders>
          </w:tcPr>
          <w:p w:rsidR="00F1513B" w:rsidRDefault="00F1513B" w:rsidP="00697C28">
            <w:pPr>
              <w:rPr>
                <w:rFonts w:cs="Arial"/>
              </w:rPr>
            </w:pPr>
            <w:r>
              <w:rPr>
                <w:rFonts w:cs="Arial"/>
              </w:rPr>
              <w:t>Time</w:t>
            </w:r>
          </w:p>
        </w:tc>
        <w:tc>
          <w:tcPr>
            <w:tcW w:w="6668" w:type="dxa"/>
            <w:tcBorders>
              <w:left w:val="nil"/>
            </w:tcBorders>
          </w:tcPr>
          <w:p w:rsidR="00F1513B" w:rsidRDefault="004077BB" w:rsidP="00F6162C">
            <w:pPr>
              <w:spacing w:after="400"/>
              <w:jc w:val="both"/>
              <w:rPr>
                <w:rFonts w:cs="Arial"/>
              </w:rPr>
            </w:pPr>
            <w:r>
              <w:t xml:space="preserve">This offer shall be open for acceptance, binding and irrevocable for a period of </w:t>
            </w:r>
            <w:bookmarkStart w:id="9" w:name="BidValid"/>
            <w:r w:rsidR="00AE05C5">
              <w:t>one hundred and twenty</w:t>
            </w:r>
            <w:r>
              <w:t xml:space="preserve"> (</w:t>
            </w:r>
            <w:r w:rsidR="00AE05C5">
              <w:t>120</w:t>
            </w:r>
            <w:r>
              <w:t xml:space="preserve">) </w:t>
            </w:r>
            <w:bookmarkEnd w:id="9"/>
            <w:r>
              <w:t>Calendar Days following the</w:t>
            </w:r>
            <w:r w:rsidR="00F6162C">
              <w:t xml:space="preserve"> Submission Deadline</w:t>
            </w:r>
            <w:r>
              <w:rPr>
                <w:i/>
                <w:vanish/>
                <w:color w:val="FF0000"/>
              </w:rPr>
              <w:t>.</w:t>
            </w:r>
          </w:p>
        </w:tc>
      </w:tr>
      <w:tr w:rsidR="001D01B5" w:rsidTr="002F6822">
        <w:trPr>
          <w:cantSplit/>
          <w:trHeight w:val="4860"/>
        </w:trPr>
        <w:tc>
          <w:tcPr>
            <w:tcW w:w="648" w:type="dxa"/>
            <w:tcBorders>
              <w:right w:val="nil"/>
            </w:tcBorders>
          </w:tcPr>
          <w:p w:rsidR="001D01B5" w:rsidRDefault="001D01B5" w:rsidP="00FE52D1">
            <w:pPr>
              <w:numPr>
                <w:ilvl w:val="0"/>
                <w:numId w:val="3"/>
              </w:numPr>
            </w:pPr>
            <w:bookmarkStart w:id="10" w:name="_Ref65903303"/>
          </w:p>
        </w:tc>
        <w:tc>
          <w:tcPr>
            <w:tcW w:w="9031" w:type="dxa"/>
            <w:gridSpan w:val="2"/>
            <w:tcBorders>
              <w:left w:val="nil"/>
            </w:tcBorders>
            <w:noWrap/>
            <w:tcMar>
              <w:left w:w="0" w:type="dxa"/>
              <w:right w:w="0" w:type="dxa"/>
            </w:tcMar>
            <w:tcFitText/>
          </w:tcPr>
          <w:tbl>
            <w:tblPr>
              <w:tblW w:w="9031" w:type="dxa"/>
              <w:tblBorders>
                <w:insideV w:val="single" w:sz="4" w:space="0" w:color="auto"/>
              </w:tblBorders>
              <w:tblLayout w:type="fixed"/>
              <w:tblLook w:val="0000"/>
            </w:tblPr>
            <w:tblGrid>
              <w:gridCol w:w="2340"/>
              <w:gridCol w:w="23"/>
              <w:gridCol w:w="6668"/>
            </w:tblGrid>
            <w:tr w:rsidR="001D01B5" w:rsidRPr="00296A85">
              <w:trPr>
                <w:cantSplit/>
              </w:trPr>
              <w:tc>
                <w:tcPr>
                  <w:tcW w:w="2363" w:type="dxa"/>
                  <w:gridSpan w:val="2"/>
                  <w:tcBorders>
                    <w:left w:val="nil"/>
                    <w:right w:val="nil"/>
                  </w:tcBorders>
                </w:tcPr>
                <w:bookmarkEnd w:id="10"/>
                <w:p w:rsidR="001D01B5" w:rsidRPr="00296A85" w:rsidRDefault="001D01B5" w:rsidP="00697C28">
                  <w:r w:rsidRPr="00296A85">
                    <w:t>Signatures</w:t>
                  </w:r>
                </w:p>
              </w:tc>
              <w:tc>
                <w:tcPr>
                  <w:tcW w:w="6668" w:type="dxa"/>
                  <w:tcBorders>
                    <w:left w:val="nil"/>
                  </w:tcBorders>
                </w:tcPr>
                <w:p w:rsidR="001D01B5" w:rsidRPr="00296A85" w:rsidRDefault="001D01B5" w:rsidP="00697C28">
                  <w:pPr>
                    <w:tabs>
                      <w:tab w:val="right" w:pos="9360"/>
                    </w:tabs>
                    <w:jc w:val="both"/>
                  </w:pPr>
                  <w:r w:rsidRPr="00296A85">
                    <w:t>In witness whereof the Bidder or the Bidder’s authorized official or officials have signed this</w:t>
                  </w:r>
                </w:p>
                <w:p w:rsidR="001D01B5" w:rsidRPr="00296A85" w:rsidRDefault="001D01B5" w:rsidP="00697C28">
                  <w:pPr>
                    <w:keepNext/>
                    <w:keepLines/>
                    <w:jc w:val="both"/>
                  </w:pPr>
                </w:p>
                <w:p w:rsidR="001D01B5" w:rsidRPr="00296A85" w:rsidRDefault="001D01B5" w:rsidP="00697C28">
                  <w:pPr>
                    <w:spacing w:after="400"/>
                  </w:pPr>
                  <w:r w:rsidRPr="00296A85">
                    <w:t xml:space="preserve">___________________ </w:t>
                  </w:r>
                  <w:proofErr w:type="gramStart"/>
                  <w:r w:rsidRPr="00296A85">
                    <w:t>day</w:t>
                  </w:r>
                  <w:proofErr w:type="gramEnd"/>
                  <w:r w:rsidRPr="00296A85">
                    <w:t xml:space="preserve"> of ____________________ , 20________ .</w:t>
                  </w:r>
                </w:p>
              </w:tc>
            </w:tr>
            <w:tr w:rsidR="001D01B5" w:rsidRPr="00296A85">
              <w:trPr>
                <w:cantSplit/>
              </w:trPr>
              <w:tc>
                <w:tcPr>
                  <w:tcW w:w="2340" w:type="dxa"/>
                  <w:tcBorders>
                    <w:left w:val="nil"/>
                    <w:bottom w:val="nil"/>
                    <w:right w:val="single" w:sz="8" w:space="0" w:color="auto"/>
                  </w:tcBorders>
                </w:tcPr>
                <w:p w:rsidR="001D01B5" w:rsidRPr="00296A85" w:rsidRDefault="001D01B5" w:rsidP="00697C28"/>
              </w:tc>
              <w:tc>
                <w:tcPr>
                  <w:tcW w:w="6691" w:type="dxa"/>
                  <w:gridSpan w:val="2"/>
                  <w:tcBorders>
                    <w:left w:val="single" w:sz="8" w:space="0" w:color="auto"/>
                  </w:tcBorders>
                </w:tcPr>
                <w:p w:rsidR="0007062A" w:rsidRPr="00296A85" w:rsidRDefault="0007062A" w:rsidP="00697C28">
                  <w:pPr>
                    <w:keepNext/>
                    <w:keepLines/>
                    <w:tabs>
                      <w:tab w:val="left" w:pos="-720"/>
                    </w:tabs>
                  </w:pPr>
                </w:p>
                <w:p w:rsidR="001D01B5" w:rsidRPr="00296A85" w:rsidRDefault="001D01B5" w:rsidP="00697C28">
                  <w:pPr>
                    <w:keepNext/>
                    <w:keepLines/>
                    <w:tabs>
                      <w:tab w:val="left" w:pos="-720"/>
                    </w:tabs>
                  </w:pPr>
                  <w:r w:rsidRPr="00296A85">
                    <w:t>Signature of Bidder or</w:t>
                  </w:r>
                </w:p>
                <w:p w:rsidR="001D01B5" w:rsidRPr="00296A85" w:rsidRDefault="001D01B5" w:rsidP="00697C28">
                  <w:pPr>
                    <w:keepNext/>
                    <w:keepLines/>
                  </w:pPr>
                  <w:r w:rsidRPr="00296A85">
                    <w:t xml:space="preserve">Bidder’s Authorized Official or </w:t>
                  </w:r>
                  <w:r w:rsidR="00827F09" w:rsidRPr="00296A85">
                    <w:t>Officials</w:t>
                  </w:r>
                </w:p>
                <w:p w:rsidR="001D01B5" w:rsidRPr="00296A85" w:rsidRDefault="001D01B5" w:rsidP="00697C28">
                  <w:pPr>
                    <w:keepNext/>
                    <w:keepLines/>
                  </w:pPr>
                </w:p>
                <w:p w:rsidR="001D01B5" w:rsidRPr="00296A85" w:rsidRDefault="001D01B5" w:rsidP="00697C28">
                  <w:pPr>
                    <w:keepNext/>
                    <w:keepLines/>
                  </w:pPr>
                </w:p>
                <w:p w:rsidR="001D01B5" w:rsidRPr="00296A85" w:rsidRDefault="001D01B5" w:rsidP="00697C28">
                  <w:pPr>
                    <w:keepNext/>
                    <w:keepLines/>
                  </w:pPr>
                  <w:r w:rsidRPr="00296A85">
                    <w:t>_____________________________________________________</w:t>
                  </w:r>
                </w:p>
                <w:p w:rsidR="001D01B5" w:rsidRPr="00296A85" w:rsidRDefault="001D01B5" w:rsidP="00697C28">
                  <w:pPr>
                    <w:keepNext/>
                    <w:keepLines/>
                  </w:pPr>
                </w:p>
                <w:p w:rsidR="001D01B5" w:rsidRPr="00296A85" w:rsidRDefault="001D01B5" w:rsidP="00697C28">
                  <w:pPr>
                    <w:keepNext/>
                    <w:keepLines/>
                  </w:pPr>
                  <w:r w:rsidRPr="00296A85">
                    <w:t>_____________________________________________________</w:t>
                  </w:r>
                </w:p>
                <w:p w:rsidR="001D01B5" w:rsidRPr="00296A85" w:rsidRDefault="001D01B5" w:rsidP="00697C28">
                  <w:pPr>
                    <w:keepNext/>
                    <w:keepLines/>
                    <w:rPr>
                      <w:sz w:val="16"/>
                    </w:rPr>
                  </w:pPr>
                  <w:r w:rsidRPr="00296A85">
                    <w:rPr>
                      <w:sz w:val="16"/>
                      <w:szCs w:val="16"/>
                    </w:rPr>
                    <w:t>(Print here name and official capacity of individual whose signature appears above)</w:t>
                  </w:r>
                </w:p>
                <w:p w:rsidR="001D01B5" w:rsidRPr="00296A85" w:rsidRDefault="001D01B5" w:rsidP="00697C28">
                  <w:pPr>
                    <w:keepNext/>
                    <w:keepLines/>
                  </w:pPr>
                </w:p>
                <w:p w:rsidR="001D01B5" w:rsidRPr="00296A85" w:rsidRDefault="001D01B5" w:rsidP="00697C28">
                  <w:pPr>
                    <w:keepNext/>
                    <w:keepLines/>
                  </w:pPr>
                </w:p>
                <w:p w:rsidR="001D01B5" w:rsidRPr="00296A85" w:rsidRDefault="001D01B5" w:rsidP="00697C28">
                  <w:pPr>
                    <w:keepNext/>
                    <w:keepLines/>
                  </w:pPr>
                  <w:r w:rsidRPr="00296A85">
                    <w:t>_____________________________________________________</w:t>
                  </w:r>
                </w:p>
                <w:p w:rsidR="001D01B5" w:rsidRPr="00296A85" w:rsidRDefault="001D01B5" w:rsidP="00697C28">
                  <w:pPr>
                    <w:keepNext/>
                    <w:keepLines/>
                  </w:pPr>
                </w:p>
                <w:p w:rsidR="001D01B5" w:rsidRPr="00296A85" w:rsidRDefault="001D01B5" w:rsidP="00697C28">
                  <w:pPr>
                    <w:keepNext/>
                    <w:keepLines/>
                  </w:pPr>
                  <w:r w:rsidRPr="00296A85">
                    <w:t>_____________________________________________________</w:t>
                  </w:r>
                </w:p>
                <w:p w:rsidR="001D01B5" w:rsidRPr="00296A85" w:rsidRDefault="001D01B5" w:rsidP="00697C28">
                  <w:r w:rsidRPr="00296A85">
                    <w:rPr>
                      <w:sz w:val="16"/>
                      <w:szCs w:val="16"/>
                    </w:rPr>
                    <w:t>(Print here name and official capacity of individual whose signature appears above)</w:t>
                  </w:r>
                </w:p>
              </w:tc>
            </w:tr>
          </w:tbl>
          <w:p w:rsidR="001D01B5" w:rsidRDefault="001D01B5" w:rsidP="00697C28">
            <w:pPr>
              <w:tabs>
                <w:tab w:val="right" w:pos="9360"/>
              </w:tabs>
              <w:jc w:val="both"/>
            </w:pPr>
          </w:p>
        </w:tc>
      </w:tr>
    </w:tbl>
    <w:p w:rsidR="001D01B5" w:rsidRDefault="001D01B5" w:rsidP="00697C28"/>
    <w:tbl>
      <w:tblPr>
        <w:tblW w:w="9677" w:type="dxa"/>
        <w:tblLayout w:type="fixed"/>
        <w:tblCellMar>
          <w:left w:w="100" w:type="dxa"/>
          <w:right w:w="100" w:type="dxa"/>
        </w:tblCellMar>
        <w:tblLook w:val="0000"/>
      </w:tblPr>
      <w:tblGrid>
        <w:gridCol w:w="645"/>
        <w:gridCol w:w="5299"/>
        <w:gridCol w:w="1191"/>
        <w:gridCol w:w="2542"/>
      </w:tblGrid>
      <w:tr w:rsidR="000E52FF">
        <w:trPr>
          <w:cantSplit/>
        </w:trPr>
        <w:tc>
          <w:tcPr>
            <w:tcW w:w="9677" w:type="dxa"/>
            <w:gridSpan w:val="4"/>
            <w:tcBorders>
              <w:top w:val="nil"/>
              <w:left w:val="nil"/>
              <w:bottom w:val="nil"/>
              <w:right w:val="nil"/>
            </w:tcBorders>
          </w:tcPr>
          <w:p w:rsidR="000E52FF" w:rsidRDefault="000E52FF" w:rsidP="00697C28">
            <w:pPr>
              <w:pStyle w:val="FORMHEADING"/>
              <w:pageBreakBefore w:val="0"/>
            </w:pPr>
            <w:bookmarkStart w:id="11" w:name="_Toc482432323"/>
            <w:bookmarkStart w:id="12" w:name="_Toc377479049"/>
            <w:r>
              <w:lastRenderedPageBreak/>
              <w:t>Form B: Prices</w:t>
            </w:r>
            <w:bookmarkEnd w:id="11"/>
            <w:bookmarkEnd w:id="12"/>
          </w:p>
          <w:p w:rsidR="000E52FF" w:rsidRDefault="000E52FF" w:rsidP="00697C28">
            <w:pPr>
              <w:jc w:val="center"/>
            </w:pPr>
            <w:r>
              <w:t xml:space="preserve">(See </w:t>
            </w:r>
            <w:r w:rsidR="00F6162C">
              <w:t>B10</w:t>
            </w:r>
            <w:r>
              <w:t>)</w:t>
            </w:r>
          </w:p>
          <w:p w:rsidR="000E52FF" w:rsidRDefault="00F6162C" w:rsidP="00697C28">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F120E9" w:rsidTr="00F120E9">
        <w:trPr>
          <w:cantSplit/>
          <w:trHeight w:val="597"/>
          <w:tblHeader/>
        </w:trPr>
        <w:tc>
          <w:tcPr>
            <w:tcW w:w="9677" w:type="dxa"/>
            <w:gridSpan w:val="4"/>
            <w:tcBorders>
              <w:bottom w:val="single" w:sz="6" w:space="0" w:color="auto"/>
            </w:tcBorders>
            <w:vAlign w:val="bottom"/>
          </w:tcPr>
          <w:p w:rsidR="00F120E9" w:rsidRPr="00F120E9" w:rsidRDefault="003C7DB2" w:rsidP="00165397">
            <w:pPr>
              <w:rPr>
                <w:b/>
                <w:sz w:val="16"/>
                <w:szCs w:val="16"/>
              </w:rPr>
            </w:pPr>
            <w:r w:rsidRPr="003C7DB2">
              <w:rPr>
                <w:rFonts w:cs="Arial"/>
                <w:b/>
              </w:rPr>
              <w:t xml:space="preserve">BREAKDOWN OF TOTAL </w:t>
            </w:r>
            <w:r w:rsidR="00165397">
              <w:rPr>
                <w:rFonts w:cs="Arial"/>
                <w:b/>
              </w:rPr>
              <w:t>BID</w:t>
            </w:r>
            <w:r w:rsidRPr="003C7DB2">
              <w:rPr>
                <w:rFonts w:cs="Arial"/>
                <w:b/>
              </w:rPr>
              <w:t xml:space="preserve"> PRICE</w:t>
            </w:r>
          </w:p>
        </w:tc>
      </w:tr>
      <w:tr w:rsidR="00333E43" w:rsidRPr="009E0789" w:rsidTr="009E0789">
        <w:trPr>
          <w:cantSplit/>
          <w:trHeight w:val="543"/>
          <w:tblHeader/>
        </w:trPr>
        <w:tc>
          <w:tcPr>
            <w:tcW w:w="645" w:type="dxa"/>
            <w:tcBorders>
              <w:top w:val="single" w:sz="6" w:space="0" w:color="auto"/>
              <w:left w:val="single" w:sz="6" w:space="0" w:color="auto"/>
              <w:bottom w:val="single" w:sz="6" w:space="0" w:color="auto"/>
              <w:right w:val="nil"/>
            </w:tcBorders>
            <w:tcMar>
              <w:left w:w="29" w:type="dxa"/>
              <w:right w:w="29" w:type="dxa"/>
            </w:tcMar>
            <w:vAlign w:val="center"/>
          </w:tcPr>
          <w:p w:rsidR="00CA260F" w:rsidRDefault="003C7DB2">
            <w:pPr>
              <w:jc w:val="center"/>
              <w:rPr>
                <w:b/>
                <w:szCs w:val="20"/>
              </w:rPr>
            </w:pPr>
            <w:r w:rsidRPr="003C7DB2">
              <w:rPr>
                <w:b/>
                <w:szCs w:val="20"/>
              </w:rPr>
              <w:t>ITEM</w:t>
            </w:r>
          </w:p>
          <w:p w:rsidR="00CA260F" w:rsidRDefault="003C7DB2">
            <w:pPr>
              <w:jc w:val="center"/>
              <w:rPr>
                <w:rFonts w:cs="Arial"/>
                <w:b/>
                <w:szCs w:val="20"/>
              </w:rPr>
            </w:pPr>
            <w:r w:rsidRPr="003C7DB2">
              <w:rPr>
                <w:b/>
                <w:szCs w:val="20"/>
              </w:rPr>
              <w:t>NO.</w:t>
            </w:r>
          </w:p>
        </w:tc>
        <w:tc>
          <w:tcPr>
            <w:tcW w:w="5299" w:type="dxa"/>
            <w:tcBorders>
              <w:top w:val="single" w:sz="6" w:space="0" w:color="auto"/>
              <w:left w:val="single" w:sz="6" w:space="0" w:color="auto"/>
              <w:bottom w:val="single" w:sz="4" w:space="0" w:color="auto"/>
              <w:right w:val="nil"/>
            </w:tcBorders>
            <w:vAlign w:val="center"/>
          </w:tcPr>
          <w:p w:rsidR="00CA260F" w:rsidRDefault="003C7DB2">
            <w:pPr>
              <w:jc w:val="center"/>
              <w:rPr>
                <w:rFonts w:cs="Arial"/>
                <w:b/>
                <w:szCs w:val="20"/>
              </w:rPr>
            </w:pPr>
            <w:r w:rsidRPr="003C7DB2">
              <w:rPr>
                <w:b/>
                <w:szCs w:val="20"/>
              </w:rPr>
              <w:t>DESCRIPTION</w:t>
            </w:r>
          </w:p>
        </w:tc>
        <w:tc>
          <w:tcPr>
            <w:tcW w:w="1191" w:type="dxa"/>
            <w:tcBorders>
              <w:top w:val="single" w:sz="6" w:space="0" w:color="auto"/>
              <w:left w:val="single" w:sz="6" w:space="0" w:color="auto"/>
              <w:bottom w:val="single" w:sz="6" w:space="0" w:color="auto"/>
              <w:right w:val="nil"/>
            </w:tcBorders>
            <w:vAlign w:val="center"/>
          </w:tcPr>
          <w:p w:rsidR="00CA260F" w:rsidRDefault="003C7DB2">
            <w:pPr>
              <w:jc w:val="center"/>
              <w:rPr>
                <w:rFonts w:cs="Arial"/>
                <w:b/>
                <w:szCs w:val="20"/>
              </w:rPr>
            </w:pPr>
            <w:r w:rsidRPr="003C7DB2">
              <w:rPr>
                <w:b/>
                <w:szCs w:val="20"/>
              </w:rPr>
              <w:t>SPEC. OR RFP REF.</w:t>
            </w:r>
          </w:p>
        </w:tc>
        <w:tc>
          <w:tcPr>
            <w:tcW w:w="2542" w:type="dxa"/>
            <w:tcBorders>
              <w:top w:val="single" w:sz="6" w:space="0" w:color="auto"/>
              <w:left w:val="single" w:sz="6" w:space="0" w:color="auto"/>
              <w:bottom w:val="single" w:sz="4" w:space="0" w:color="auto"/>
              <w:right w:val="single" w:sz="6" w:space="0" w:color="auto"/>
            </w:tcBorders>
            <w:vAlign w:val="center"/>
          </w:tcPr>
          <w:p w:rsidR="00CA260F" w:rsidRDefault="003C7DB2">
            <w:pPr>
              <w:jc w:val="center"/>
              <w:rPr>
                <w:rFonts w:cs="Arial"/>
                <w:b/>
                <w:szCs w:val="20"/>
              </w:rPr>
            </w:pPr>
            <w:r w:rsidRPr="003C7DB2">
              <w:rPr>
                <w:b/>
                <w:szCs w:val="20"/>
              </w:rPr>
              <w:t>PRICE</w:t>
            </w:r>
          </w:p>
        </w:tc>
      </w:tr>
      <w:tr w:rsidR="00333E43" w:rsidTr="00515B49">
        <w:trPr>
          <w:cantSplit/>
          <w:trHeight w:val="403"/>
        </w:trPr>
        <w:tc>
          <w:tcPr>
            <w:tcW w:w="645" w:type="dxa"/>
            <w:tcBorders>
              <w:top w:val="nil"/>
              <w:left w:val="single" w:sz="6" w:space="0" w:color="auto"/>
              <w:bottom w:val="single" w:sz="4" w:space="0" w:color="auto"/>
              <w:right w:val="nil"/>
            </w:tcBorders>
            <w:vAlign w:val="center"/>
          </w:tcPr>
          <w:p w:rsidR="00CA260F" w:rsidRDefault="00CA260F">
            <w:pPr>
              <w:numPr>
                <w:ilvl w:val="0"/>
                <w:numId w:val="74"/>
              </w:numPr>
              <w:jc w:val="center"/>
              <w:rPr>
                <w:rFonts w:cs="Arial"/>
              </w:rPr>
            </w:pPr>
            <w:bookmarkStart w:id="13" w:name="_Ref482436623"/>
          </w:p>
        </w:tc>
        <w:bookmarkEnd w:id="13"/>
        <w:tc>
          <w:tcPr>
            <w:tcW w:w="5299" w:type="dxa"/>
            <w:tcBorders>
              <w:left w:val="single" w:sz="6" w:space="0" w:color="auto"/>
              <w:bottom w:val="single" w:sz="4" w:space="0" w:color="auto"/>
              <w:right w:val="nil"/>
            </w:tcBorders>
            <w:vAlign w:val="center"/>
          </w:tcPr>
          <w:p w:rsidR="00CA260F" w:rsidRDefault="006C2773">
            <w:pPr>
              <w:spacing w:before="80" w:after="80"/>
            </w:pPr>
            <w:r>
              <w:t>High Rate Clarification Equipment</w:t>
            </w:r>
          </w:p>
          <w:p w:rsidR="00CA260F" w:rsidRDefault="006C2773">
            <w:pPr>
              <w:spacing w:before="80" w:after="80"/>
              <w:rPr>
                <w:rFonts w:cs="Arial"/>
              </w:rPr>
            </w:pPr>
            <w:r w:rsidRPr="004212B4">
              <w:rPr>
                <w:i/>
              </w:rPr>
              <w:t>Including all specified components and delivery</w:t>
            </w:r>
          </w:p>
        </w:tc>
        <w:tc>
          <w:tcPr>
            <w:tcW w:w="1191" w:type="dxa"/>
            <w:tcBorders>
              <w:top w:val="nil"/>
              <w:left w:val="single" w:sz="6" w:space="0" w:color="auto"/>
              <w:bottom w:val="single" w:sz="4" w:space="0" w:color="auto"/>
              <w:right w:val="nil"/>
            </w:tcBorders>
            <w:vAlign w:val="center"/>
          </w:tcPr>
          <w:p w:rsidR="00CA260F" w:rsidRDefault="006C2773">
            <w:pPr>
              <w:jc w:val="center"/>
              <w:rPr>
                <w:rFonts w:cs="Arial"/>
              </w:rPr>
            </w:pPr>
            <w:r>
              <w:t>46 43 80</w:t>
            </w:r>
          </w:p>
        </w:tc>
        <w:tc>
          <w:tcPr>
            <w:tcW w:w="2542" w:type="dxa"/>
            <w:tcBorders>
              <w:left w:val="single" w:sz="6" w:space="0" w:color="auto"/>
              <w:bottom w:val="single" w:sz="4" w:space="0" w:color="auto"/>
              <w:right w:val="single" w:sz="6" w:space="0" w:color="auto"/>
            </w:tcBorders>
            <w:vAlign w:val="center"/>
          </w:tcPr>
          <w:p w:rsidR="00333E43" w:rsidRDefault="00333E4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6C2773">
            <w:pPr>
              <w:spacing w:before="80" w:after="80"/>
              <w:rPr>
                <w:rFonts w:cs="Arial"/>
              </w:rPr>
            </w:pPr>
            <w:r>
              <w:rPr>
                <w:rFonts w:cs="Arial"/>
              </w:rPr>
              <w:t xml:space="preserve">Design </w:t>
            </w:r>
            <w:r w:rsidR="00515B49">
              <w:rPr>
                <w:rFonts w:cs="Arial"/>
              </w:rPr>
              <w:t xml:space="preserve">Support </w:t>
            </w:r>
            <w:r>
              <w:rPr>
                <w:rFonts w:cs="Arial"/>
              </w:rPr>
              <w:t xml:space="preserve">and </w:t>
            </w:r>
            <w:r w:rsidR="00515B49">
              <w:rPr>
                <w:rFonts w:cs="Arial"/>
              </w:rPr>
              <w:t>Programming</w:t>
            </w:r>
            <w:r>
              <w:rPr>
                <w:rFonts w:cs="Arial"/>
              </w:rPr>
              <w:t xml:space="preserve"> </w:t>
            </w:r>
            <w:r w:rsidR="00515B49">
              <w:rPr>
                <w:rFonts w:cs="Arial"/>
              </w:rPr>
              <w:t>Validation</w:t>
            </w:r>
          </w:p>
          <w:p w:rsidR="00CA260F" w:rsidRDefault="003C7DB2">
            <w:pPr>
              <w:spacing w:before="80" w:after="80"/>
              <w:rPr>
                <w:rFonts w:cs="Arial"/>
                <w:i/>
              </w:rPr>
            </w:pPr>
            <w:r w:rsidRPr="003C7DB2">
              <w:rPr>
                <w:rFonts w:cs="Arial"/>
                <w:i/>
              </w:rPr>
              <w:t xml:space="preserve">Including </w:t>
            </w:r>
            <w:r w:rsidR="00515B49">
              <w:rPr>
                <w:rFonts w:cs="Arial"/>
                <w:i/>
              </w:rPr>
              <w:t xml:space="preserve">all process engineering and </w:t>
            </w:r>
            <w:r w:rsidR="006C2773">
              <w:rPr>
                <w:rFonts w:cs="Arial"/>
                <w:i/>
              </w:rPr>
              <w:t>design support</w:t>
            </w:r>
            <w:r w:rsidR="00515B49">
              <w:rPr>
                <w:rFonts w:cs="Arial"/>
                <w:i/>
              </w:rPr>
              <w:t>, design</w:t>
            </w:r>
            <w:r w:rsidR="006C2773">
              <w:rPr>
                <w:rFonts w:cs="Arial"/>
                <w:i/>
              </w:rPr>
              <w:t xml:space="preserve"> </w:t>
            </w:r>
            <w:r w:rsidR="00515B49">
              <w:rPr>
                <w:rFonts w:cs="Arial"/>
                <w:i/>
              </w:rPr>
              <w:t xml:space="preserve">coordination and validation </w:t>
            </w:r>
            <w:r w:rsidR="006C2773">
              <w:rPr>
                <w:rFonts w:cs="Arial"/>
                <w:i/>
              </w:rPr>
              <w:t xml:space="preserve">meetings, </w:t>
            </w:r>
            <w:r w:rsidR="00515B49">
              <w:rPr>
                <w:rFonts w:cs="Arial"/>
                <w:i/>
              </w:rPr>
              <w:t xml:space="preserve">programming coordination and validation meetings, and </w:t>
            </w:r>
            <w:r w:rsidR="006C2773">
              <w:rPr>
                <w:rFonts w:cs="Arial"/>
                <w:i/>
              </w:rPr>
              <w:t>f</w:t>
            </w:r>
            <w:r w:rsidRPr="003C7DB2">
              <w:rPr>
                <w:rFonts w:cs="Arial"/>
                <w:i/>
              </w:rPr>
              <w:t xml:space="preserve">actory </w:t>
            </w:r>
            <w:r w:rsidR="006C2773">
              <w:rPr>
                <w:rFonts w:cs="Arial"/>
                <w:i/>
              </w:rPr>
              <w:t>a</w:t>
            </w:r>
            <w:r w:rsidRPr="003C7DB2">
              <w:rPr>
                <w:rFonts w:cs="Arial"/>
                <w:i/>
              </w:rPr>
              <w:t xml:space="preserve">cceptance </w:t>
            </w:r>
            <w:r w:rsidR="006C2773">
              <w:rPr>
                <w:rFonts w:cs="Arial"/>
                <w:i/>
              </w:rPr>
              <w:t>t</w:t>
            </w:r>
            <w:r w:rsidRPr="003C7DB2">
              <w:rPr>
                <w:rFonts w:cs="Arial"/>
                <w:i/>
              </w:rPr>
              <w:t>est</w:t>
            </w:r>
            <w:r w:rsidR="009E0789">
              <w:rPr>
                <w:rFonts w:cs="Arial"/>
                <w:i/>
              </w:rPr>
              <w:t xml:space="preserve"> attendance</w:t>
            </w:r>
          </w:p>
        </w:tc>
        <w:tc>
          <w:tcPr>
            <w:tcW w:w="1191" w:type="dxa"/>
            <w:tcBorders>
              <w:top w:val="single" w:sz="4" w:space="0" w:color="auto"/>
              <w:left w:val="single" w:sz="6" w:space="0" w:color="auto"/>
              <w:bottom w:val="single" w:sz="4" w:space="0" w:color="auto"/>
              <w:right w:val="nil"/>
            </w:tcBorders>
            <w:vAlign w:val="center"/>
          </w:tcPr>
          <w:p w:rsidR="00CA260F" w:rsidRDefault="006C2773">
            <w:pPr>
              <w:jc w:val="center"/>
              <w:rPr>
                <w:rFonts w:cs="Arial"/>
              </w:rPr>
            </w:pPr>
            <w:r>
              <w:t>46 43 80</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Submittals</w:t>
            </w:r>
          </w:p>
        </w:tc>
        <w:tc>
          <w:tcPr>
            <w:tcW w:w="1191" w:type="dxa"/>
            <w:tcBorders>
              <w:top w:val="single" w:sz="4" w:space="0" w:color="auto"/>
              <w:left w:val="single" w:sz="6" w:space="0" w:color="auto"/>
              <w:bottom w:val="single" w:sz="4" w:space="0" w:color="auto"/>
              <w:right w:val="nil"/>
            </w:tcBorders>
            <w:vAlign w:val="center"/>
          </w:tcPr>
          <w:p w:rsidR="00CA260F" w:rsidRDefault="00515B49">
            <w:pPr>
              <w:jc w:val="center"/>
              <w:rPr>
                <w:rFonts w:cs="Arial"/>
              </w:rPr>
            </w:pPr>
            <w:r>
              <w:rPr>
                <w:rFonts w:cs="Arial"/>
              </w:rPr>
              <w:t>01 33 00</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Site Services, Commissioning of Equipment, and Field Testing</w:t>
            </w:r>
          </w:p>
          <w:p w:rsidR="00CA260F" w:rsidRDefault="003C7DB2">
            <w:pPr>
              <w:spacing w:before="80" w:after="80"/>
              <w:rPr>
                <w:rFonts w:cs="Arial"/>
                <w:i/>
              </w:rPr>
            </w:pPr>
            <w:r w:rsidRPr="003C7DB2">
              <w:rPr>
                <w:rFonts w:cs="Arial"/>
                <w:i/>
              </w:rPr>
              <w:t>Including delivery inspection, installation contractor training, installation assistance and inspection, facility startup meeting, and functional and performance testing</w:t>
            </w:r>
          </w:p>
        </w:tc>
        <w:tc>
          <w:tcPr>
            <w:tcW w:w="1191" w:type="dxa"/>
            <w:tcBorders>
              <w:top w:val="single" w:sz="4" w:space="0" w:color="auto"/>
              <w:left w:val="single" w:sz="6" w:space="0" w:color="auto"/>
              <w:bottom w:val="single" w:sz="4" w:space="0" w:color="auto"/>
              <w:right w:val="nil"/>
            </w:tcBorders>
            <w:vAlign w:val="center"/>
          </w:tcPr>
          <w:p w:rsidR="00CA260F" w:rsidRDefault="00515B49">
            <w:pPr>
              <w:jc w:val="center"/>
              <w:rPr>
                <w:rFonts w:cs="Arial"/>
              </w:rPr>
            </w:pPr>
            <w:r>
              <w:rPr>
                <w:rFonts w:cs="Arial"/>
              </w:rPr>
              <w:t>01 43 33</w:t>
            </w:r>
          </w:p>
          <w:p w:rsidR="00CA260F" w:rsidRDefault="00515B49">
            <w:pPr>
              <w:jc w:val="center"/>
              <w:rPr>
                <w:rFonts w:cs="Arial"/>
              </w:rPr>
            </w:pPr>
            <w:r>
              <w:rPr>
                <w:rFonts w:cs="Arial"/>
              </w:rPr>
              <w:t>46 43 80</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Operations and Maintenance Manuals</w:t>
            </w:r>
          </w:p>
        </w:tc>
        <w:tc>
          <w:tcPr>
            <w:tcW w:w="1191" w:type="dxa"/>
            <w:tcBorders>
              <w:top w:val="single" w:sz="4" w:space="0" w:color="auto"/>
              <w:left w:val="single" w:sz="6" w:space="0" w:color="auto"/>
              <w:bottom w:val="single" w:sz="4" w:space="0" w:color="auto"/>
              <w:right w:val="nil"/>
            </w:tcBorders>
            <w:vAlign w:val="center"/>
          </w:tcPr>
          <w:p w:rsidR="00CA260F" w:rsidRDefault="00515B49">
            <w:pPr>
              <w:jc w:val="center"/>
              <w:rPr>
                <w:rFonts w:cs="Arial"/>
              </w:rPr>
            </w:pPr>
            <w:r>
              <w:rPr>
                <w:rFonts w:cs="Arial"/>
              </w:rPr>
              <w:t>01 78 23</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0069D7">
        <w:trPr>
          <w:cantSplit/>
          <w:trHeight w:val="59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bookmarkStart w:id="14" w:name="_Ref55201060"/>
          </w:p>
        </w:tc>
        <w:bookmarkEnd w:id="14"/>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Training of City’s Personnel</w:t>
            </w:r>
          </w:p>
        </w:tc>
        <w:tc>
          <w:tcPr>
            <w:tcW w:w="1191" w:type="dxa"/>
            <w:tcBorders>
              <w:top w:val="single" w:sz="4" w:space="0" w:color="auto"/>
              <w:left w:val="single" w:sz="6" w:space="0" w:color="auto"/>
              <w:bottom w:val="single" w:sz="4" w:space="0" w:color="auto"/>
              <w:right w:val="nil"/>
            </w:tcBorders>
            <w:vAlign w:val="center"/>
          </w:tcPr>
          <w:p w:rsidR="00CA260F" w:rsidRDefault="00515B49">
            <w:pPr>
              <w:jc w:val="center"/>
              <w:rPr>
                <w:rFonts w:cs="Arial"/>
              </w:rPr>
            </w:pPr>
            <w:r>
              <w:rPr>
                <w:rFonts w:cs="Arial"/>
              </w:rPr>
              <w:t>01 43 33</w:t>
            </w:r>
          </w:p>
          <w:p w:rsidR="00CA260F" w:rsidRDefault="00515B49">
            <w:pPr>
              <w:jc w:val="center"/>
              <w:rPr>
                <w:rFonts w:cs="Arial"/>
              </w:rPr>
            </w:pPr>
            <w:r>
              <w:rPr>
                <w:rFonts w:cs="Arial"/>
              </w:rPr>
              <w:t>46 43 80</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Spare Parts</w:t>
            </w:r>
          </w:p>
        </w:tc>
        <w:tc>
          <w:tcPr>
            <w:tcW w:w="1191" w:type="dxa"/>
            <w:tcBorders>
              <w:top w:val="single" w:sz="4" w:space="0" w:color="auto"/>
              <w:left w:val="single" w:sz="6" w:space="0" w:color="auto"/>
              <w:bottom w:val="single" w:sz="4" w:space="0" w:color="auto"/>
              <w:right w:val="nil"/>
            </w:tcBorders>
            <w:vAlign w:val="center"/>
          </w:tcPr>
          <w:p w:rsidR="00CA260F" w:rsidRDefault="00515B49">
            <w:pPr>
              <w:jc w:val="center"/>
              <w:rPr>
                <w:rFonts w:cs="Arial"/>
              </w:rPr>
            </w:pPr>
            <w:r>
              <w:rPr>
                <w:rFonts w:cs="Arial"/>
              </w:rPr>
              <w:t>46 43 80</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515B49">
            <w:pPr>
              <w:spacing w:before="80" w:after="80"/>
              <w:rPr>
                <w:rFonts w:cs="Arial"/>
              </w:rPr>
            </w:pPr>
            <w:r>
              <w:rPr>
                <w:rFonts w:cs="Arial"/>
              </w:rPr>
              <w:t>General Requirements</w:t>
            </w:r>
          </w:p>
          <w:p w:rsidR="00CA260F" w:rsidRDefault="003C7DB2">
            <w:pPr>
              <w:spacing w:before="80" w:after="80"/>
              <w:rPr>
                <w:rFonts w:cs="Arial"/>
                <w:i/>
              </w:rPr>
            </w:pPr>
            <w:r w:rsidRPr="003C7DB2">
              <w:rPr>
                <w:rFonts w:cs="Arial"/>
                <w:i/>
              </w:rPr>
              <w:t>Including insurance</w:t>
            </w:r>
            <w:r w:rsidR="009E0789">
              <w:rPr>
                <w:rFonts w:cs="Arial"/>
                <w:i/>
              </w:rPr>
              <w:t>s</w:t>
            </w:r>
            <w:r w:rsidRPr="003C7DB2">
              <w:rPr>
                <w:rFonts w:cs="Arial"/>
                <w:i/>
              </w:rPr>
              <w:t>, performance securities and warranty</w:t>
            </w:r>
          </w:p>
        </w:tc>
        <w:tc>
          <w:tcPr>
            <w:tcW w:w="1191" w:type="dxa"/>
            <w:tcBorders>
              <w:top w:val="single" w:sz="4" w:space="0" w:color="auto"/>
              <w:left w:val="single" w:sz="6" w:space="0" w:color="auto"/>
              <w:bottom w:val="single" w:sz="4" w:space="0" w:color="auto"/>
              <w:right w:val="nil"/>
            </w:tcBorders>
            <w:vAlign w:val="center"/>
          </w:tcPr>
          <w:p w:rsidR="00CA260F" w:rsidRDefault="009E0789">
            <w:pPr>
              <w:jc w:val="center"/>
              <w:rPr>
                <w:rFonts w:cs="Arial"/>
              </w:rPr>
            </w:pPr>
            <w:r>
              <w:rPr>
                <w:rFonts w:cs="Arial"/>
              </w:rPr>
              <w:t>D8, D10, D17</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0069D7">
        <w:trPr>
          <w:cantSplit/>
          <w:trHeight w:val="980"/>
        </w:trPr>
        <w:tc>
          <w:tcPr>
            <w:tcW w:w="7135" w:type="dxa"/>
            <w:gridSpan w:val="3"/>
            <w:tcBorders>
              <w:top w:val="single" w:sz="4" w:space="0" w:color="auto"/>
              <w:left w:val="single" w:sz="6" w:space="0" w:color="auto"/>
              <w:bottom w:val="single" w:sz="4" w:space="0" w:color="auto"/>
              <w:right w:val="nil"/>
            </w:tcBorders>
            <w:vAlign w:val="center"/>
          </w:tcPr>
          <w:p w:rsidR="006C2773" w:rsidRPr="00333E43" w:rsidRDefault="003C7DB2" w:rsidP="00CA260F">
            <w:pPr>
              <w:rPr>
                <w:rFonts w:cs="Arial"/>
                <w:b/>
              </w:rPr>
            </w:pPr>
            <w:r w:rsidRPr="003C7DB2">
              <w:rPr>
                <w:rFonts w:cs="Arial"/>
                <w:b/>
              </w:rPr>
              <w:t xml:space="preserve">TOTAL BID PRICE (Sum of Items 1 to </w:t>
            </w:r>
            <w:r w:rsidR="00CA260F">
              <w:rPr>
                <w:rFonts w:cs="Arial"/>
                <w:b/>
              </w:rPr>
              <w:t>8</w:t>
            </w:r>
            <w:r w:rsidRPr="003C7DB2">
              <w:rPr>
                <w:rFonts w:cs="Arial"/>
                <w:b/>
              </w:rPr>
              <w:t>) (GST and MRST extra)</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9E0789">
            <w:pPr>
              <w:spacing w:before="80" w:after="80"/>
              <w:rPr>
                <w:rFonts w:cs="Arial"/>
              </w:rPr>
            </w:pPr>
            <w:r w:rsidRPr="009E0789">
              <w:rPr>
                <w:rFonts w:cs="Arial"/>
              </w:rPr>
              <w:t>Cost per Day for Additional Services (Commissioning, Training, Testing, etc.) by One (1) Contractor Representative at a location in Winnipeg, Manitoba designated by the Contract Administrator</w:t>
            </w:r>
          </w:p>
        </w:tc>
        <w:tc>
          <w:tcPr>
            <w:tcW w:w="1191" w:type="dxa"/>
            <w:tcBorders>
              <w:top w:val="single" w:sz="4" w:space="0" w:color="auto"/>
              <w:left w:val="single" w:sz="6" w:space="0" w:color="auto"/>
              <w:bottom w:val="single" w:sz="4" w:space="0" w:color="auto"/>
              <w:right w:val="nil"/>
            </w:tcBorders>
            <w:vAlign w:val="center"/>
          </w:tcPr>
          <w:p w:rsidR="00CA260F" w:rsidRDefault="00F6162C">
            <w:pPr>
              <w:jc w:val="center"/>
              <w:rPr>
                <w:rFonts w:cs="Arial"/>
              </w:rPr>
            </w:pPr>
            <w:r>
              <w:rPr>
                <w:rFonts w:cs="Arial"/>
              </w:rPr>
              <w:t>B10.2</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9E0789">
            <w:pPr>
              <w:spacing w:before="80" w:after="80"/>
              <w:rPr>
                <w:rFonts w:cs="Arial"/>
              </w:rPr>
            </w:pPr>
            <w:r w:rsidRPr="009E0789">
              <w:rPr>
                <w:rFonts w:cs="Arial"/>
              </w:rPr>
              <w:t>Cost per Return Trip for Travel by One (1) Contractor Representative to Winnipeg, Manitoba</w:t>
            </w:r>
          </w:p>
        </w:tc>
        <w:tc>
          <w:tcPr>
            <w:tcW w:w="1191" w:type="dxa"/>
            <w:tcBorders>
              <w:top w:val="single" w:sz="4" w:space="0" w:color="auto"/>
              <w:left w:val="single" w:sz="6" w:space="0" w:color="auto"/>
              <w:bottom w:val="single" w:sz="4" w:space="0" w:color="auto"/>
              <w:right w:val="nil"/>
            </w:tcBorders>
            <w:vAlign w:val="center"/>
          </w:tcPr>
          <w:p w:rsidR="00CA260F" w:rsidRDefault="00F6162C">
            <w:pPr>
              <w:jc w:val="center"/>
              <w:rPr>
                <w:rFonts w:cs="Arial"/>
              </w:rPr>
            </w:pPr>
            <w:r>
              <w:rPr>
                <w:rFonts w:cs="Arial"/>
              </w:rPr>
              <w:t>B10.3</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515B49">
        <w:trPr>
          <w:cantSplit/>
          <w:trHeight w:val="403"/>
        </w:trPr>
        <w:tc>
          <w:tcPr>
            <w:tcW w:w="645" w:type="dxa"/>
            <w:tcBorders>
              <w:top w:val="single" w:sz="4" w:space="0" w:color="auto"/>
              <w:left w:val="single" w:sz="6" w:space="0" w:color="auto"/>
              <w:bottom w:val="single" w:sz="4" w:space="0" w:color="auto"/>
              <w:right w:val="nil"/>
            </w:tcBorders>
            <w:vAlign w:val="center"/>
          </w:tcPr>
          <w:p w:rsidR="00CA260F" w:rsidRDefault="00CA260F">
            <w:pPr>
              <w:numPr>
                <w:ilvl w:val="0"/>
                <w:numId w:val="74"/>
              </w:numPr>
              <w:jc w:val="center"/>
              <w:rPr>
                <w:rFonts w:cs="Arial"/>
              </w:rPr>
            </w:pPr>
          </w:p>
        </w:tc>
        <w:tc>
          <w:tcPr>
            <w:tcW w:w="5299" w:type="dxa"/>
            <w:tcBorders>
              <w:top w:val="single" w:sz="4" w:space="0" w:color="auto"/>
              <w:left w:val="single" w:sz="6" w:space="0" w:color="auto"/>
              <w:bottom w:val="single" w:sz="4" w:space="0" w:color="auto"/>
              <w:right w:val="nil"/>
            </w:tcBorders>
            <w:vAlign w:val="center"/>
          </w:tcPr>
          <w:p w:rsidR="00CA260F" w:rsidRDefault="009E0789">
            <w:pPr>
              <w:spacing w:before="80" w:after="80"/>
              <w:rPr>
                <w:rFonts w:cs="Arial"/>
              </w:rPr>
            </w:pPr>
            <w:r w:rsidRPr="009E0789">
              <w:rPr>
                <w:rFonts w:cs="Arial"/>
              </w:rPr>
              <w:t>Cost for Additional Spare Ballast, $/kg</w:t>
            </w:r>
          </w:p>
        </w:tc>
        <w:tc>
          <w:tcPr>
            <w:tcW w:w="1191" w:type="dxa"/>
            <w:tcBorders>
              <w:top w:val="single" w:sz="4" w:space="0" w:color="auto"/>
              <w:left w:val="single" w:sz="6" w:space="0" w:color="auto"/>
              <w:bottom w:val="single" w:sz="4" w:space="0" w:color="auto"/>
              <w:right w:val="nil"/>
            </w:tcBorders>
            <w:vAlign w:val="center"/>
          </w:tcPr>
          <w:p w:rsidR="00CA260F" w:rsidRDefault="00F6162C">
            <w:pPr>
              <w:jc w:val="center"/>
              <w:rPr>
                <w:rFonts w:cs="Arial"/>
              </w:rPr>
            </w:pPr>
            <w:r>
              <w:rPr>
                <w:rFonts w:cs="Arial"/>
              </w:rPr>
              <w:t>B10.5</w:t>
            </w:r>
          </w:p>
        </w:tc>
        <w:tc>
          <w:tcPr>
            <w:tcW w:w="2542" w:type="dxa"/>
            <w:tcBorders>
              <w:top w:val="single" w:sz="4" w:space="0" w:color="auto"/>
              <w:left w:val="single" w:sz="6" w:space="0" w:color="auto"/>
              <w:bottom w:val="single" w:sz="4" w:space="0" w:color="auto"/>
              <w:right w:val="single" w:sz="6" w:space="0" w:color="auto"/>
            </w:tcBorders>
            <w:vAlign w:val="center"/>
          </w:tcPr>
          <w:p w:rsidR="006C2773" w:rsidRDefault="006C2773" w:rsidP="00333E43">
            <w:pPr>
              <w:rPr>
                <w:rFonts w:cs="Arial"/>
              </w:rPr>
            </w:pPr>
            <w:r>
              <w:rPr>
                <w:rFonts w:cs="Arial"/>
              </w:rPr>
              <w:t>$</w:t>
            </w:r>
          </w:p>
        </w:tc>
      </w:tr>
      <w:tr w:rsidR="006C2773" w:rsidTr="00F120E9">
        <w:trPr>
          <w:cantSplit/>
          <w:trHeight w:val="403"/>
        </w:trPr>
        <w:tc>
          <w:tcPr>
            <w:tcW w:w="9677" w:type="dxa"/>
            <w:gridSpan w:val="4"/>
            <w:tcBorders>
              <w:top w:val="single" w:sz="4" w:space="0" w:color="auto"/>
            </w:tcBorders>
          </w:tcPr>
          <w:p w:rsidR="006C2773" w:rsidRPr="00377E5F" w:rsidRDefault="006C2773" w:rsidP="00697C28">
            <w:pPr>
              <w:tabs>
                <w:tab w:val="left" w:pos="5760"/>
                <w:tab w:val="right" w:pos="9360"/>
              </w:tabs>
              <w:spacing w:before="600"/>
            </w:pPr>
            <w:r>
              <w:tab/>
              <w:t>_________________________________</w:t>
            </w:r>
          </w:p>
          <w:p w:rsidR="006C2773" w:rsidRDefault="006C2773" w:rsidP="00697C28">
            <w:pPr>
              <w:tabs>
                <w:tab w:val="left" w:pos="5760"/>
                <w:tab w:val="right" w:pos="9360"/>
              </w:tabs>
            </w:pPr>
            <w:r>
              <w:tab/>
              <w:t>Name of Bidder</w:t>
            </w:r>
          </w:p>
        </w:tc>
      </w:tr>
    </w:tbl>
    <w:p w:rsidR="00EE49CB" w:rsidRDefault="00EE49CB" w:rsidP="00530FD6">
      <w:pPr>
        <w:pStyle w:val="Comment"/>
        <w:spacing w:before="0"/>
      </w:pPr>
    </w:p>
    <w:p w:rsidR="001366E3" w:rsidRDefault="001366E3" w:rsidP="00530FD6">
      <w:pPr>
        <w:pStyle w:val="Comment"/>
        <w:spacing w:before="0"/>
      </w:pPr>
    </w:p>
    <w:p w:rsidR="00243D79" w:rsidRDefault="00243D79" w:rsidP="00243D79">
      <w:pPr>
        <w:pStyle w:val="Comment"/>
        <w:pageBreakBefore/>
        <w:spacing w:before="0"/>
      </w:pPr>
    </w:p>
    <w:tbl>
      <w:tblPr>
        <w:tblW w:w="9677" w:type="dxa"/>
        <w:tblLayout w:type="fixed"/>
        <w:tblCellMar>
          <w:left w:w="100" w:type="dxa"/>
          <w:right w:w="100" w:type="dxa"/>
        </w:tblCellMar>
        <w:tblLook w:val="0000"/>
      </w:tblPr>
      <w:tblGrid>
        <w:gridCol w:w="9677"/>
      </w:tblGrid>
      <w:tr w:rsidR="00243D79" w:rsidRPr="00624CF8" w:rsidTr="00A54180">
        <w:tc>
          <w:tcPr>
            <w:tcW w:w="9677" w:type="dxa"/>
            <w:tcBorders>
              <w:top w:val="nil"/>
              <w:left w:val="nil"/>
              <w:right w:val="nil"/>
            </w:tcBorders>
          </w:tcPr>
          <w:p w:rsidR="00243D79" w:rsidRDefault="00243D79" w:rsidP="00A54180">
            <w:pPr>
              <w:pStyle w:val="FORMHEADING"/>
              <w:pageBreakBefore w:val="0"/>
            </w:pPr>
            <w:bookmarkStart w:id="15" w:name="_Toc365922397"/>
            <w:bookmarkStart w:id="16" w:name="_Toc377479050"/>
            <w:r>
              <w:t xml:space="preserve">Form </w:t>
            </w:r>
            <w:r w:rsidR="00530FD6">
              <w:t>C</w:t>
            </w:r>
            <w:r>
              <w:t xml:space="preserve">: </w:t>
            </w:r>
            <w:r w:rsidR="009E3DA1">
              <w:t xml:space="preserve">Project </w:t>
            </w:r>
            <w:r>
              <w:t>References</w:t>
            </w:r>
            <w:bookmarkEnd w:id="15"/>
            <w:bookmarkEnd w:id="16"/>
          </w:p>
          <w:p w:rsidR="00243D79" w:rsidRDefault="00243D79" w:rsidP="00A54180">
            <w:pPr>
              <w:jc w:val="center"/>
            </w:pPr>
            <w:r>
              <w:t>(See</w:t>
            </w:r>
            <w:r w:rsidR="0041068D">
              <w:t xml:space="preserve"> </w:t>
            </w:r>
            <w:r w:rsidR="00F6162C">
              <w:t>B13</w:t>
            </w:r>
            <w:r>
              <w:t>)</w:t>
            </w:r>
          </w:p>
          <w:p w:rsidR="00243D79" w:rsidRDefault="00F6162C" w:rsidP="00A54180">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243D79" w:rsidTr="00A54180">
        <w:trPr>
          <w:trHeight w:val="403"/>
        </w:trPr>
        <w:tc>
          <w:tcPr>
            <w:tcW w:w="9677" w:type="dxa"/>
            <w:tcBorders>
              <w:bottom w:val="single" w:sz="6" w:space="0" w:color="auto"/>
            </w:tcBorders>
          </w:tcPr>
          <w:p w:rsidR="00243D79" w:rsidRDefault="00243D79" w:rsidP="00A54180">
            <w:pPr>
              <w:tabs>
                <w:tab w:val="right" w:pos="9360"/>
              </w:tabs>
              <w:rPr>
                <w:rFonts w:cs="Arial"/>
              </w:rPr>
            </w:pPr>
          </w:p>
          <w:p w:rsidR="00243D79" w:rsidRDefault="00243D79" w:rsidP="00A54180">
            <w:pPr>
              <w:tabs>
                <w:tab w:val="right" w:pos="9360"/>
              </w:tabs>
            </w:pPr>
            <w:r>
              <w:rPr>
                <w:rFonts w:cs="Arial"/>
              </w:rPr>
              <w:t xml:space="preserve">Provide </w:t>
            </w:r>
            <w:r w:rsidR="000A2689">
              <w:rPr>
                <w:rFonts w:cs="Arial"/>
              </w:rPr>
              <w:t>three (3)</w:t>
            </w:r>
            <w:r>
              <w:rPr>
                <w:rFonts w:cs="Arial"/>
              </w:rPr>
              <w:t xml:space="preserve"> project references </w:t>
            </w:r>
            <w:r w:rsidRPr="00F209B4">
              <w:t>of previously completed work, in sufficient detail to demonstrate the Bidder’s qualification to undertake the Work</w:t>
            </w:r>
            <w:r>
              <w:t>.</w:t>
            </w:r>
          </w:p>
          <w:p w:rsidR="000A2689" w:rsidRDefault="000A2689" w:rsidP="00A54180">
            <w:pPr>
              <w:tabs>
                <w:tab w:val="right" w:pos="9360"/>
              </w:tabs>
            </w:pPr>
          </w:p>
          <w:p w:rsidR="000A2689" w:rsidRDefault="000A2689" w:rsidP="000A2689">
            <w:pPr>
              <w:tabs>
                <w:tab w:val="right" w:pos="9360"/>
              </w:tabs>
            </w:pPr>
            <w:r>
              <w:t xml:space="preserve">Reference projects </w:t>
            </w:r>
            <w:r w:rsidR="000069D7">
              <w:t xml:space="preserve">shall </w:t>
            </w:r>
            <w:r>
              <w:t>meet the following minimum criteria:</w:t>
            </w:r>
          </w:p>
          <w:p w:rsidR="000A2689" w:rsidRPr="001366E3" w:rsidRDefault="000A2689" w:rsidP="001366E3">
            <w:pPr>
              <w:pStyle w:val="ListParagraph"/>
              <w:numPr>
                <w:ilvl w:val="0"/>
                <w:numId w:val="35"/>
              </w:numPr>
              <w:tabs>
                <w:tab w:val="right" w:pos="9360"/>
              </w:tabs>
              <w:rPr>
                <w:rFonts w:cs="Arial"/>
              </w:rPr>
            </w:pPr>
            <w:r w:rsidRPr="001366E3">
              <w:rPr>
                <w:rFonts w:cs="Arial"/>
              </w:rPr>
              <w:t>Full-scale installation (not a pilot demonstration) for municipal wastewater treatment;</w:t>
            </w:r>
          </w:p>
          <w:p w:rsidR="000A2689" w:rsidRPr="001366E3" w:rsidRDefault="00E93FA9" w:rsidP="001366E3">
            <w:pPr>
              <w:pStyle w:val="ListParagraph"/>
              <w:numPr>
                <w:ilvl w:val="0"/>
                <w:numId w:val="35"/>
              </w:numPr>
              <w:tabs>
                <w:tab w:val="right" w:pos="9360"/>
              </w:tabs>
              <w:rPr>
                <w:rFonts w:cs="Arial"/>
              </w:rPr>
            </w:pPr>
            <w:r>
              <w:rPr>
                <w:rFonts w:cs="Arial"/>
              </w:rPr>
              <w:t>Two years of operation;</w:t>
            </w:r>
          </w:p>
          <w:p w:rsidR="004C412E" w:rsidRDefault="000A2689" w:rsidP="001366E3">
            <w:pPr>
              <w:pStyle w:val="ListParagraph"/>
              <w:numPr>
                <w:ilvl w:val="0"/>
                <w:numId w:val="35"/>
              </w:numPr>
              <w:tabs>
                <w:tab w:val="right" w:pos="9360"/>
              </w:tabs>
              <w:rPr>
                <w:rFonts w:cs="Arial"/>
              </w:rPr>
            </w:pPr>
            <w:r w:rsidRPr="001366E3">
              <w:rPr>
                <w:rFonts w:cs="Arial"/>
              </w:rPr>
              <w:t xml:space="preserve">Peak flow capacity of </w:t>
            </w:r>
            <w:r w:rsidR="00E93FA9">
              <w:rPr>
                <w:rFonts w:cs="Arial"/>
              </w:rPr>
              <w:t>5</w:t>
            </w:r>
            <w:r w:rsidRPr="001366E3">
              <w:rPr>
                <w:rFonts w:cs="Arial"/>
              </w:rPr>
              <w:t>0,000 m</w:t>
            </w:r>
            <w:r w:rsidRPr="0075681E">
              <w:rPr>
                <w:rFonts w:cs="Arial"/>
                <w:vertAlign w:val="superscript"/>
              </w:rPr>
              <w:t>3</w:t>
            </w:r>
            <w:r w:rsidRPr="001366E3">
              <w:rPr>
                <w:rFonts w:cs="Arial"/>
              </w:rPr>
              <w:t>/day</w:t>
            </w:r>
            <w:r w:rsidR="00D74075" w:rsidRPr="001366E3">
              <w:rPr>
                <w:rFonts w:cs="Arial"/>
              </w:rPr>
              <w:t xml:space="preserve"> or greater</w:t>
            </w:r>
            <w:r w:rsidR="00C83760">
              <w:rPr>
                <w:rFonts w:cs="Arial"/>
              </w:rPr>
              <w:t>;</w:t>
            </w:r>
          </w:p>
          <w:p w:rsidR="005E4728" w:rsidRDefault="004C412E" w:rsidP="001366E3">
            <w:pPr>
              <w:pStyle w:val="ListParagraph"/>
              <w:numPr>
                <w:ilvl w:val="0"/>
                <w:numId w:val="35"/>
              </w:numPr>
              <w:tabs>
                <w:tab w:val="right" w:pos="9360"/>
              </w:tabs>
              <w:rPr>
                <w:rFonts w:cs="Arial"/>
              </w:rPr>
            </w:pPr>
            <w:r>
              <w:rPr>
                <w:rFonts w:cs="Arial"/>
              </w:rPr>
              <w:t>SOR the same or higher than proposed for SEWPCC</w:t>
            </w:r>
            <w:r w:rsidR="00C83760">
              <w:rPr>
                <w:rFonts w:cs="Arial"/>
              </w:rPr>
              <w:t>.</w:t>
            </w:r>
          </w:p>
          <w:p w:rsidR="00B02B54" w:rsidRDefault="00B02B54">
            <w:pPr>
              <w:pStyle w:val="ListParagraph"/>
              <w:tabs>
                <w:tab w:val="right" w:pos="9360"/>
              </w:tabs>
              <w:rPr>
                <w:rFonts w:cs="Arial"/>
              </w:rPr>
            </w:pPr>
          </w:p>
          <w:p w:rsidR="00243D79" w:rsidRDefault="00243D79" w:rsidP="0034465D">
            <w:pPr>
              <w:tabs>
                <w:tab w:val="right" w:pos="9360"/>
              </w:tabs>
              <w:rPr>
                <w:rFonts w:cs="Arial"/>
              </w:rPr>
            </w:pPr>
            <w:r>
              <w:rPr>
                <w:rFonts w:cs="Arial"/>
              </w:rPr>
              <w:t xml:space="preserve">Provide the following information for </w:t>
            </w:r>
            <w:r w:rsidR="0041068D">
              <w:rPr>
                <w:rFonts w:cs="Arial"/>
              </w:rPr>
              <w:t xml:space="preserve">each of </w:t>
            </w:r>
            <w:r w:rsidR="0034465D">
              <w:rPr>
                <w:rFonts w:cs="Arial"/>
              </w:rPr>
              <w:t>three (3) qualified project</w:t>
            </w:r>
            <w:r>
              <w:rPr>
                <w:rFonts w:cs="Arial"/>
              </w:rPr>
              <w:t xml:space="preserve"> reference</w:t>
            </w:r>
            <w:r w:rsidR="0034465D">
              <w:rPr>
                <w:rFonts w:cs="Arial"/>
              </w:rPr>
              <w:t>s</w:t>
            </w:r>
            <w:r>
              <w:rPr>
                <w:rFonts w:cs="Arial"/>
              </w:rPr>
              <w:t>:</w:t>
            </w:r>
          </w:p>
        </w:tc>
      </w:tr>
      <w:tr w:rsidR="00243D79" w:rsidTr="00A54180">
        <w:trPr>
          <w:trHeight w:val="403"/>
        </w:trPr>
        <w:tc>
          <w:tcPr>
            <w:tcW w:w="9677" w:type="dxa"/>
            <w:tcBorders>
              <w:top w:val="single" w:sz="6" w:space="0" w:color="auto"/>
              <w:left w:val="single" w:sz="6" w:space="0" w:color="auto"/>
              <w:bottom w:val="single" w:sz="6" w:space="0" w:color="auto"/>
              <w:right w:val="single" w:sz="6" w:space="0" w:color="auto"/>
            </w:tcBorders>
          </w:tcPr>
          <w:p w:rsidR="00FB3194" w:rsidRDefault="00FB3194" w:rsidP="00A54180">
            <w:pPr>
              <w:tabs>
                <w:tab w:val="right" w:pos="9360"/>
              </w:tabs>
              <w:spacing w:before="120" w:after="120"/>
              <w:rPr>
                <w:rFonts w:cs="Arial"/>
                <w:b/>
              </w:rPr>
            </w:pPr>
            <w:r>
              <w:rPr>
                <w:rFonts w:cs="Arial"/>
                <w:b/>
              </w:rPr>
              <w:t>Application (circle one):</w:t>
            </w:r>
            <w:r w:rsidRPr="00FB3194">
              <w:rPr>
                <w:rFonts w:cs="Arial"/>
              </w:rPr>
              <w:t xml:space="preserve"> CSO/SSO, primary</w:t>
            </w:r>
          </w:p>
          <w:p w:rsidR="00243D79" w:rsidRDefault="00243D79" w:rsidP="00A54180">
            <w:pPr>
              <w:tabs>
                <w:tab w:val="right" w:pos="9360"/>
              </w:tabs>
              <w:spacing w:before="120" w:after="120"/>
              <w:rPr>
                <w:rFonts w:cs="Arial"/>
                <w:b/>
              </w:rPr>
            </w:pPr>
            <w:r w:rsidRPr="00010C47">
              <w:rPr>
                <w:rFonts w:cs="Arial"/>
                <w:b/>
              </w:rPr>
              <w:t>Date of Becoming Fully Operational:</w:t>
            </w:r>
          </w:p>
          <w:p w:rsidR="00E93FA9" w:rsidRDefault="00FB3194" w:rsidP="00A54180">
            <w:pPr>
              <w:tabs>
                <w:tab w:val="right" w:pos="9360"/>
              </w:tabs>
              <w:spacing w:before="120" w:after="120"/>
              <w:rPr>
                <w:rFonts w:cs="Arial"/>
                <w:b/>
              </w:rPr>
            </w:pPr>
            <w:r>
              <w:rPr>
                <w:rFonts w:cs="Arial"/>
                <w:b/>
              </w:rPr>
              <w:t>Rate</w:t>
            </w:r>
            <w:r w:rsidR="00C83760">
              <w:rPr>
                <w:rFonts w:cs="Arial"/>
                <w:b/>
              </w:rPr>
              <w:t>d</w:t>
            </w:r>
            <w:r>
              <w:rPr>
                <w:rFonts w:cs="Arial"/>
                <w:b/>
              </w:rPr>
              <w:t xml:space="preserve"> Peak Flow Capacity (</w:t>
            </w:r>
            <w:r w:rsidR="00C83760">
              <w:rPr>
                <w:rFonts w:cs="Arial"/>
                <w:b/>
              </w:rPr>
              <w:t>m</w:t>
            </w:r>
            <w:r w:rsidR="002678FD" w:rsidRPr="002678FD">
              <w:rPr>
                <w:rFonts w:cs="Arial"/>
                <w:b/>
                <w:vertAlign w:val="superscript"/>
              </w:rPr>
              <w:t>3</w:t>
            </w:r>
            <w:r w:rsidR="00C83760">
              <w:rPr>
                <w:rFonts w:cs="Arial"/>
                <w:b/>
              </w:rPr>
              <w:t>/day</w:t>
            </w:r>
            <w:r>
              <w:rPr>
                <w:rFonts w:cs="Arial"/>
                <w:b/>
              </w:rPr>
              <w:t>):</w:t>
            </w:r>
          </w:p>
          <w:p w:rsidR="00243D79" w:rsidRPr="00010C47" w:rsidRDefault="00243D79" w:rsidP="00A54180">
            <w:pPr>
              <w:tabs>
                <w:tab w:val="right" w:pos="9360"/>
              </w:tabs>
              <w:spacing w:before="120" w:after="120"/>
              <w:rPr>
                <w:rFonts w:cs="Arial"/>
                <w:b/>
              </w:rPr>
            </w:pPr>
            <w:r w:rsidRPr="00010C47">
              <w:rPr>
                <w:rFonts w:cs="Arial"/>
                <w:b/>
              </w:rPr>
              <w:t>Bidder’s Contract Value in Canadian dollars:</w:t>
            </w:r>
          </w:p>
          <w:p w:rsidR="00243D79" w:rsidRPr="00122B10" w:rsidRDefault="008565A4" w:rsidP="00A54180">
            <w:pPr>
              <w:tabs>
                <w:tab w:val="right" w:pos="9360"/>
              </w:tabs>
              <w:spacing w:before="120" w:after="120"/>
              <w:rPr>
                <w:rFonts w:cs="Arial"/>
                <w:b/>
                <w:lang w:val="fr-FR"/>
              </w:rPr>
            </w:pPr>
            <w:proofErr w:type="spellStart"/>
            <w:r>
              <w:rPr>
                <w:rFonts w:cs="Arial"/>
                <w:b/>
                <w:lang w:val="fr-FR"/>
              </w:rPr>
              <w:t>Owner</w:t>
            </w:r>
            <w:proofErr w:type="spellEnd"/>
            <w:r w:rsidR="00243D79" w:rsidRPr="00122B10">
              <w:rPr>
                <w:rFonts w:cs="Arial"/>
                <w:b/>
                <w:lang w:val="fr-FR"/>
              </w:rPr>
              <w:t>:</w:t>
            </w:r>
          </w:p>
          <w:p w:rsidR="00243D79" w:rsidRPr="00122B10" w:rsidRDefault="00243D79" w:rsidP="00A54180">
            <w:pPr>
              <w:tabs>
                <w:tab w:val="right" w:pos="9360"/>
              </w:tabs>
              <w:spacing w:before="120" w:after="120"/>
              <w:rPr>
                <w:rFonts w:cs="Arial"/>
                <w:b/>
                <w:lang w:val="fr-FR"/>
              </w:rPr>
            </w:pPr>
            <w:r w:rsidRPr="00122B10">
              <w:rPr>
                <w:rFonts w:cs="Arial"/>
                <w:b/>
                <w:lang w:val="fr-FR"/>
              </w:rPr>
              <w:t>Location:</w:t>
            </w:r>
          </w:p>
          <w:p w:rsidR="00243D79" w:rsidRPr="00122B10" w:rsidRDefault="008565A4" w:rsidP="00A54180">
            <w:pPr>
              <w:tabs>
                <w:tab w:val="right" w:pos="9360"/>
              </w:tabs>
              <w:spacing w:before="120" w:after="120"/>
              <w:rPr>
                <w:rFonts w:cs="Arial"/>
                <w:b/>
                <w:lang w:val="fr-FR"/>
              </w:rPr>
            </w:pPr>
            <w:proofErr w:type="spellStart"/>
            <w:r>
              <w:rPr>
                <w:rFonts w:cs="Arial"/>
                <w:b/>
                <w:lang w:val="fr-FR"/>
              </w:rPr>
              <w:t>Owner</w:t>
            </w:r>
            <w:proofErr w:type="spellEnd"/>
            <w:r w:rsidR="00243D79" w:rsidRPr="00122B10">
              <w:rPr>
                <w:rFonts w:cs="Arial"/>
                <w:b/>
                <w:lang w:val="fr-FR"/>
              </w:rPr>
              <w:t xml:space="preserve"> Contact Name:</w:t>
            </w:r>
          </w:p>
          <w:p w:rsidR="00243D79" w:rsidRPr="00122B10" w:rsidRDefault="008565A4" w:rsidP="00A54180">
            <w:pPr>
              <w:tabs>
                <w:tab w:val="right" w:pos="9360"/>
              </w:tabs>
              <w:spacing w:before="120" w:after="120"/>
              <w:rPr>
                <w:rFonts w:cs="Arial"/>
                <w:b/>
                <w:lang w:val="fr-FR"/>
              </w:rPr>
            </w:pPr>
            <w:proofErr w:type="spellStart"/>
            <w:r>
              <w:rPr>
                <w:rFonts w:cs="Arial"/>
                <w:b/>
                <w:lang w:val="fr-FR"/>
              </w:rPr>
              <w:t>Owner</w:t>
            </w:r>
            <w:proofErr w:type="spellEnd"/>
            <w:r w:rsidR="00243D79" w:rsidRPr="00122B10">
              <w:rPr>
                <w:rFonts w:cs="Arial"/>
                <w:b/>
                <w:lang w:val="fr-FR"/>
              </w:rPr>
              <w:t xml:space="preserve"> Contact Position:</w:t>
            </w:r>
          </w:p>
          <w:p w:rsidR="00243D79" w:rsidRPr="00010C47" w:rsidRDefault="008565A4" w:rsidP="00A54180">
            <w:pPr>
              <w:tabs>
                <w:tab w:val="right" w:pos="9360"/>
              </w:tabs>
              <w:spacing w:before="120" w:after="120"/>
              <w:rPr>
                <w:rFonts w:cs="Arial"/>
                <w:b/>
              </w:rPr>
            </w:pPr>
            <w:proofErr w:type="spellStart"/>
            <w:r>
              <w:rPr>
                <w:rFonts w:cs="Arial"/>
                <w:b/>
                <w:lang w:val="fr-FR"/>
              </w:rPr>
              <w:t>Owner</w:t>
            </w:r>
            <w:proofErr w:type="spellEnd"/>
            <w:r w:rsidRPr="00122B10">
              <w:rPr>
                <w:rFonts w:cs="Arial"/>
                <w:b/>
                <w:lang w:val="fr-FR"/>
              </w:rPr>
              <w:t xml:space="preserve"> </w:t>
            </w:r>
            <w:r w:rsidR="00243D79" w:rsidRPr="00010C47">
              <w:rPr>
                <w:rFonts w:cs="Arial"/>
                <w:b/>
              </w:rPr>
              <w:t>Contact Telephone No.:</w:t>
            </w:r>
          </w:p>
          <w:p w:rsidR="00243D79" w:rsidRPr="00010C47" w:rsidRDefault="008565A4" w:rsidP="00A54180">
            <w:pPr>
              <w:tabs>
                <w:tab w:val="right" w:pos="9360"/>
              </w:tabs>
              <w:spacing w:before="120" w:after="120"/>
              <w:rPr>
                <w:rFonts w:cs="Arial"/>
                <w:b/>
              </w:rPr>
            </w:pPr>
            <w:proofErr w:type="spellStart"/>
            <w:r>
              <w:rPr>
                <w:rFonts w:cs="Arial"/>
                <w:b/>
                <w:lang w:val="fr-FR"/>
              </w:rPr>
              <w:t>Owner</w:t>
            </w:r>
            <w:proofErr w:type="spellEnd"/>
            <w:r w:rsidRPr="00122B10">
              <w:rPr>
                <w:rFonts w:cs="Arial"/>
                <w:b/>
                <w:lang w:val="fr-FR"/>
              </w:rPr>
              <w:t xml:space="preserve"> </w:t>
            </w:r>
            <w:r w:rsidR="00243D79" w:rsidRPr="00010C47">
              <w:rPr>
                <w:rFonts w:cs="Arial"/>
                <w:b/>
              </w:rPr>
              <w:t>Contact Email:</w:t>
            </w:r>
          </w:p>
          <w:p w:rsidR="00EF3646" w:rsidRDefault="00EF3646" w:rsidP="00EF3646">
            <w:pPr>
              <w:tabs>
                <w:tab w:val="right" w:pos="9360"/>
              </w:tabs>
              <w:spacing w:before="120" w:after="120"/>
              <w:rPr>
                <w:rFonts w:cs="Arial"/>
                <w:b/>
              </w:rPr>
            </w:pPr>
            <w:r>
              <w:rPr>
                <w:rFonts w:cs="Arial"/>
                <w:b/>
              </w:rPr>
              <w:t>Design SOR</w:t>
            </w:r>
            <w:r w:rsidR="00C83760">
              <w:rPr>
                <w:rFonts w:cs="Arial"/>
                <w:b/>
              </w:rPr>
              <w:t xml:space="preserve"> at Rated Peak Flow Capacity (m</w:t>
            </w:r>
            <w:r w:rsidR="002678FD" w:rsidRPr="002678FD">
              <w:rPr>
                <w:rFonts w:cs="Arial"/>
                <w:b/>
                <w:vertAlign w:val="superscript"/>
              </w:rPr>
              <w:t>3</w:t>
            </w:r>
            <w:r w:rsidR="00C83760">
              <w:rPr>
                <w:rFonts w:cs="Arial"/>
                <w:b/>
              </w:rPr>
              <w:t>/m</w:t>
            </w:r>
            <w:r w:rsidR="002678FD" w:rsidRPr="002678FD">
              <w:rPr>
                <w:rFonts w:cs="Arial"/>
                <w:b/>
                <w:vertAlign w:val="superscript"/>
              </w:rPr>
              <w:t>2</w:t>
            </w:r>
            <w:r w:rsidR="00C83760">
              <w:rPr>
                <w:rFonts w:cs="Arial"/>
                <w:b/>
              </w:rPr>
              <w:t>/day)</w:t>
            </w:r>
            <w:r>
              <w:rPr>
                <w:rFonts w:cs="Arial"/>
                <w:b/>
              </w:rPr>
              <w:t>:</w:t>
            </w:r>
          </w:p>
          <w:p w:rsidR="00EF3646" w:rsidRDefault="00C83760" w:rsidP="00EF3646">
            <w:pPr>
              <w:tabs>
                <w:tab w:val="right" w:pos="9360"/>
              </w:tabs>
              <w:spacing w:before="120" w:after="120"/>
              <w:rPr>
                <w:rFonts w:cs="Arial"/>
                <w:b/>
              </w:rPr>
            </w:pPr>
            <w:r>
              <w:rPr>
                <w:rFonts w:cs="Arial"/>
                <w:b/>
              </w:rPr>
              <w:t>Design</w:t>
            </w:r>
            <w:r w:rsidR="00EF3646">
              <w:rPr>
                <w:rFonts w:cs="Arial"/>
                <w:b/>
              </w:rPr>
              <w:t xml:space="preserve"> TSS Removal Efficiency or Effluent TSS Concentration:</w:t>
            </w:r>
          </w:p>
          <w:p w:rsidR="00C83760" w:rsidRDefault="00C83760" w:rsidP="00EF3646">
            <w:pPr>
              <w:tabs>
                <w:tab w:val="right" w:pos="9360"/>
              </w:tabs>
              <w:spacing w:before="120" w:after="120"/>
              <w:rPr>
                <w:rFonts w:cs="Arial"/>
                <w:b/>
              </w:rPr>
            </w:pPr>
            <w:r>
              <w:rPr>
                <w:rFonts w:cs="Arial"/>
                <w:b/>
              </w:rPr>
              <w:t>Actual TSS Removal Efficiency or Effluent TSS Concentration Based on Historical Performance:</w:t>
            </w:r>
          </w:p>
          <w:p w:rsidR="00EF3646" w:rsidRDefault="00EF3646" w:rsidP="00EF3646">
            <w:pPr>
              <w:tabs>
                <w:tab w:val="right" w:pos="9360"/>
              </w:tabs>
              <w:spacing w:before="120" w:after="120"/>
              <w:rPr>
                <w:rFonts w:cs="Arial"/>
                <w:b/>
              </w:rPr>
            </w:pPr>
            <w:r>
              <w:rPr>
                <w:rFonts w:cs="Arial"/>
                <w:b/>
              </w:rPr>
              <w:t>Type and Number of Units:</w:t>
            </w:r>
          </w:p>
          <w:p w:rsidR="00EF3646" w:rsidRDefault="00EF3646" w:rsidP="00EF3646">
            <w:pPr>
              <w:tabs>
                <w:tab w:val="right" w:pos="9360"/>
              </w:tabs>
              <w:spacing w:before="120" w:after="120"/>
              <w:rPr>
                <w:rFonts w:cs="Arial"/>
                <w:b/>
              </w:rPr>
            </w:pPr>
            <w:r>
              <w:rPr>
                <w:rFonts w:cs="Arial"/>
                <w:b/>
              </w:rPr>
              <w:t>Coagulant and Polymer Types:</w:t>
            </w:r>
          </w:p>
          <w:p w:rsidR="00C83760" w:rsidRDefault="00C83760" w:rsidP="00EF3646">
            <w:pPr>
              <w:tabs>
                <w:tab w:val="right" w:pos="9360"/>
              </w:tabs>
              <w:spacing w:before="120" w:after="120"/>
              <w:rPr>
                <w:rFonts w:cs="Arial"/>
                <w:b/>
              </w:rPr>
            </w:pPr>
            <w:r>
              <w:rPr>
                <w:rFonts w:cs="Arial"/>
                <w:b/>
              </w:rPr>
              <w:t>Design Coagulant and Polymer Doses:</w:t>
            </w:r>
          </w:p>
          <w:p w:rsidR="00EF3646" w:rsidRDefault="00C83760" w:rsidP="00EF3646">
            <w:pPr>
              <w:tabs>
                <w:tab w:val="right" w:pos="9360"/>
              </w:tabs>
              <w:spacing w:before="120" w:after="120"/>
              <w:rPr>
                <w:rFonts w:cs="Arial"/>
                <w:b/>
              </w:rPr>
            </w:pPr>
            <w:r>
              <w:rPr>
                <w:rFonts w:cs="Arial"/>
                <w:b/>
              </w:rPr>
              <w:t xml:space="preserve">Actual </w:t>
            </w:r>
            <w:r w:rsidR="00EF3646">
              <w:rPr>
                <w:rFonts w:cs="Arial"/>
                <w:b/>
              </w:rPr>
              <w:t>Coagulant and Polymers Doses:</w:t>
            </w:r>
          </w:p>
          <w:p w:rsidR="00C83760" w:rsidRDefault="00C83760" w:rsidP="00EF3646">
            <w:pPr>
              <w:tabs>
                <w:tab w:val="right" w:pos="9360"/>
              </w:tabs>
              <w:spacing w:before="120" w:after="120"/>
              <w:rPr>
                <w:rFonts w:cs="Arial"/>
                <w:b/>
              </w:rPr>
            </w:pPr>
            <w:r>
              <w:rPr>
                <w:rFonts w:cs="Arial"/>
                <w:b/>
              </w:rPr>
              <w:t>Design Ballast Loss (if applicable):</w:t>
            </w:r>
          </w:p>
          <w:p w:rsidR="00C83760" w:rsidRPr="00010C47" w:rsidRDefault="00C83760" w:rsidP="00EF3646">
            <w:pPr>
              <w:tabs>
                <w:tab w:val="right" w:pos="9360"/>
              </w:tabs>
              <w:spacing w:before="120" w:after="120"/>
              <w:rPr>
                <w:rFonts w:cs="Arial"/>
                <w:b/>
              </w:rPr>
            </w:pPr>
            <w:r>
              <w:rPr>
                <w:rFonts w:cs="Arial"/>
                <w:b/>
              </w:rPr>
              <w:t>Actual Ballast Loss (if applicable):</w:t>
            </w:r>
          </w:p>
          <w:p w:rsidR="00B02B54" w:rsidRDefault="00243D79">
            <w:pPr>
              <w:tabs>
                <w:tab w:val="right" w:pos="9360"/>
              </w:tabs>
              <w:spacing w:before="120" w:after="120"/>
              <w:rPr>
                <w:rFonts w:cs="Arial"/>
                <w:b/>
              </w:rPr>
            </w:pPr>
            <w:r w:rsidRPr="00010C47">
              <w:rPr>
                <w:rFonts w:cs="Arial"/>
                <w:b/>
              </w:rPr>
              <w:t xml:space="preserve">Description of Contract (such as scope of supply, </w:t>
            </w:r>
            <w:r w:rsidR="00C83760">
              <w:rPr>
                <w:rFonts w:cs="Arial"/>
                <w:b/>
              </w:rPr>
              <w:t xml:space="preserve">other </w:t>
            </w:r>
            <w:r w:rsidRPr="00010C47">
              <w:rPr>
                <w:rFonts w:cs="Arial"/>
                <w:b/>
              </w:rPr>
              <w:t>HRC design parameters, etc.</w:t>
            </w:r>
            <w:r w:rsidR="00FB3194">
              <w:rPr>
                <w:rFonts w:cs="Arial"/>
                <w:b/>
              </w:rPr>
              <w:t>)</w:t>
            </w:r>
            <w:r w:rsidRPr="00010C47">
              <w:rPr>
                <w:rFonts w:cs="Arial"/>
                <w:b/>
              </w:rPr>
              <w:t>:</w:t>
            </w:r>
          </w:p>
          <w:p w:rsidR="00243D79" w:rsidRPr="00010C47" w:rsidRDefault="00243D79" w:rsidP="00A54180">
            <w:pPr>
              <w:tabs>
                <w:tab w:val="right" w:pos="9360"/>
              </w:tabs>
              <w:rPr>
                <w:rFonts w:cs="Arial"/>
                <w:b/>
              </w:rPr>
            </w:pPr>
          </w:p>
          <w:p w:rsidR="00243D79" w:rsidRPr="00010C47" w:rsidRDefault="00243D79" w:rsidP="00A54180">
            <w:pPr>
              <w:tabs>
                <w:tab w:val="right" w:pos="9360"/>
              </w:tabs>
              <w:rPr>
                <w:rFonts w:cs="Arial"/>
                <w:b/>
              </w:rPr>
            </w:pPr>
          </w:p>
        </w:tc>
      </w:tr>
      <w:tr w:rsidR="00243D79" w:rsidRPr="006B3A38" w:rsidTr="00A54180">
        <w:trPr>
          <w:trHeight w:val="403"/>
        </w:trPr>
        <w:tc>
          <w:tcPr>
            <w:tcW w:w="9677" w:type="dxa"/>
            <w:tcBorders>
              <w:top w:val="single" w:sz="6" w:space="0" w:color="auto"/>
            </w:tcBorders>
          </w:tcPr>
          <w:p w:rsidR="00243D79" w:rsidRPr="006B3A38" w:rsidRDefault="00243D79" w:rsidP="00530FD6">
            <w:pPr>
              <w:tabs>
                <w:tab w:val="left" w:pos="5760"/>
                <w:tab w:val="right" w:pos="9360"/>
              </w:tabs>
              <w:rPr>
                <w:i/>
              </w:rPr>
            </w:pPr>
            <w:r w:rsidRPr="006B3A38">
              <w:rPr>
                <w:i/>
              </w:rPr>
              <w:t xml:space="preserve">Note: Bidder may make </w:t>
            </w:r>
            <w:r w:rsidR="008565A4">
              <w:rPr>
                <w:i/>
              </w:rPr>
              <w:t>three</w:t>
            </w:r>
            <w:r w:rsidRPr="006B3A38">
              <w:rPr>
                <w:i/>
              </w:rPr>
              <w:t xml:space="preserve"> (</w:t>
            </w:r>
            <w:r w:rsidR="008565A4">
              <w:rPr>
                <w:i/>
              </w:rPr>
              <w:t>3</w:t>
            </w:r>
            <w:r w:rsidRPr="006B3A38">
              <w:rPr>
                <w:i/>
              </w:rPr>
              <w:t>) copies of this sheet to fill out legibly by hand or typed, or Bidder may use own sheet that includes all required informati</w:t>
            </w:r>
            <w:r>
              <w:rPr>
                <w:i/>
              </w:rPr>
              <w:t>on above. Attach additional sheets</w:t>
            </w:r>
            <w:r w:rsidR="00E7427C">
              <w:rPr>
                <w:i/>
              </w:rPr>
              <w:t xml:space="preserve"> as required and label as Form </w:t>
            </w:r>
            <w:r w:rsidR="00530FD6">
              <w:rPr>
                <w:i/>
              </w:rPr>
              <w:t>C</w:t>
            </w:r>
            <w:r>
              <w:rPr>
                <w:i/>
              </w:rPr>
              <w:t>.</w:t>
            </w:r>
          </w:p>
        </w:tc>
      </w:tr>
    </w:tbl>
    <w:p w:rsidR="00243D79" w:rsidRDefault="00243D79" w:rsidP="00243D79">
      <w:pPr>
        <w:pStyle w:val="Comment"/>
        <w:pageBreakBefore/>
        <w:spacing w:before="0"/>
      </w:pPr>
    </w:p>
    <w:tbl>
      <w:tblPr>
        <w:tblW w:w="9557" w:type="dxa"/>
        <w:tblLayout w:type="fixed"/>
        <w:tblCellMar>
          <w:left w:w="100" w:type="dxa"/>
          <w:right w:w="100" w:type="dxa"/>
        </w:tblCellMar>
        <w:tblLook w:val="0000"/>
      </w:tblPr>
      <w:tblGrid>
        <w:gridCol w:w="1540"/>
        <w:gridCol w:w="1350"/>
        <w:gridCol w:w="1350"/>
        <w:gridCol w:w="1440"/>
        <w:gridCol w:w="1350"/>
        <w:gridCol w:w="1260"/>
        <w:gridCol w:w="1267"/>
      </w:tblGrid>
      <w:tr w:rsidR="002F48DC" w:rsidRPr="00624CF8" w:rsidTr="002F48DC">
        <w:tc>
          <w:tcPr>
            <w:tcW w:w="9557" w:type="dxa"/>
            <w:gridSpan w:val="7"/>
            <w:tcBorders>
              <w:top w:val="nil"/>
              <w:left w:val="nil"/>
              <w:right w:val="nil"/>
            </w:tcBorders>
          </w:tcPr>
          <w:p w:rsidR="009E3DA1" w:rsidRDefault="009E3DA1" w:rsidP="009E3DA1">
            <w:pPr>
              <w:pStyle w:val="FORMHEADING"/>
              <w:pageBreakBefore w:val="0"/>
            </w:pPr>
            <w:bookmarkStart w:id="17" w:name="_Toc377479051"/>
            <w:r>
              <w:t xml:space="preserve">Form </w:t>
            </w:r>
            <w:r w:rsidR="00530FD6">
              <w:t>D</w:t>
            </w:r>
            <w:r>
              <w:t>: Installation History</w:t>
            </w:r>
            <w:bookmarkEnd w:id="17"/>
          </w:p>
          <w:p w:rsidR="009E3DA1" w:rsidRDefault="009E3DA1" w:rsidP="009E3DA1">
            <w:pPr>
              <w:jc w:val="center"/>
            </w:pPr>
            <w:r>
              <w:t>(See</w:t>
            </w:r>
            <w:r w:rsidR="00C83760">
              <w:t xml:space="preserve"> </w:t>
            </w:r>
            <w:r w:rsidR="00F6162C">
              <w:t>B14</w:t>
            </w:r>
            <w:r>
              <w:t>)</w:t>
            </w:r>
          </w:p>
          <w:p w:rsidR="009E3DA1" w:rsidRDefault="00F6162C" w:rsidP="009E3DA1">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2F48DC" w:rsidTr="002F48DC">
        <w:trPr>
          <w:trHeight w:val="403"/>
        </w:trPr>
        <w:tc>
          <w:tcPr>
            <w:tcW w:w="9557" w:type="dxa"/>
            <w:gridSpan w:val="7"/>
            <w:tcBorders>
              <w:bottom w:val="single" w:sz="6" w:space="0" w:color="auto"/>
            </w:tcBorders>
          </w:tcPr>
          <w:p w:rsidR="00243D79" w:rsidRDefault="00243D79" w:rsidP="00A54180">
            <w:pPr>
              <w:tabs>
                <w:tab w:val="right" w:pos="9360"/>
              </w:tabs>
              <w:rPr>
                <w:rFonts w:cs="Arial"/>
              </w:rPr>
            </w:pPr>
          </w:p>
          <w:p w:rsidR="00243D79" w:rsidRDefault="00243D79" w:rsidP="00A54180">
            <w:pPr>
              <w:tabs>
                <w:tab w:val="right" w:pos="9360"/>
              </w:tabs>
            </w:pPr>
            <w:r>
              <w:rPr>
                <w:rFonts w:cs="Arial"/>
              </w:rPr>
              <w:t xml:space="preserve">Complete the following </w:t>
            </w:r>
            <w:r>
              <w:t>summary tab</w:t>
            </w:r>
            <w:r w:rsidR="000B3C74">
              <w:t>le listing</w:t>
            </w:r>
            <w:r w:rsidR="0034465D">
              <w:t xml:space="preserve"> </w:t>
            </w:r>
            <w:r w:rsidR="000B3C74">
              <w:t xml:space="preserve">all </w:t>
            </w:r>
            <w:r w:rsidR="0034465D">
              <w:t xml:space="preserve">installations </w:t>
            </w:r>
            <w:r w:rsidR="0041068D">
              <w:t xml:space="preserve">currently in operation </w:t>
            </w:r>
            <w:r>
              <w:t>of the proposed HRC equipment in wastewater applications (</w:t>
            </w:r>
            <w:r>
              <w:rPr>
                <w:rFonts w:cs="Arial"/>
              </w:rPr>
              <w:t>CSO/SSO, primary)</w:t>
            </w:r>
            <w:r>
              <w:t xml:space="preserve">. </w:t>
            </w:r>
          </w:p>
          <w:p w:rsidR="00243D79" w:rsidRDefault="00243D79"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sidRPr="009212C3">
              <w:rPr>
                <w:rFonts w:cs="Arial"/>
                <w:b/>
              </w:rPr>
              <w:t>Project</w:t>
            </w:r>
          </w:p>
        </w:tc>
        <w:tc>
          <w:tcPr>
            <w:tcW w:w="1350"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sidRPr="009212C3">
              <w:rPr>
                <w:rFonts w:cs="Arial"/>
                <w:b/>
              </w:rPr>
              <w:t>Application</w:t>
            </w:r>
          </w:p>
          <w:p w:rsidR="002F48DC" w:rsidRPr="009212C3" w:rsidRDefault="002F48DC" w:rsidP="00C83760">
            <w:pPr>
              <w:tabs>
                <w:tab w:val="right" w:pos="9360"/>
              </w:tabs>
              <w:jc w:val="center"/>
              <w:rPr>
                <w:rFonts w:cs="Arial"/>
                <w:b/>
              </w:rPr>
            </w:pPr>
            <w:r w:rsidRPr="009212C3">
              <w:rPr>
                <w:rFonts w:cs="Arial"/>
                <w:b/>
              </w:rPr>
              <w:t>(CSO</w:t>
            </w:r>
            <w:r>
              <w:rPr>
                <w:rFonts w:cs="Arial"/>
                <w:b/>
              </w:rPr>
              <w:t>/</w:t>
            </w:r>
            <w:r w:rsidRPr="009212C3">
              <w:rPr>
                <w:rFonts w:cs="Arial"/>
                <w:b/>
              </w:rPr>
              <w:t>SSO, primary )</w:t>
            </w:r>
          </w:p>
        </w:tc>
        <w:tc>
          <w:tcPr>
            <w:tcW w:w="1350" w:type="dxa"/>
            <w:tcBorders>
              <w:top w:val="single" w:sz="6" w:space="0" w:color="auto"/>
              <w:left w:val="single" w:sz="6" w:space="0" w:color="auto"/>
              <w:bottom w:val="single" w:sz="6" w:space="0" w:color="auto"/>
              <w:right w:val="single" w:sz="6" w:space="0" w:color="auto"/>
            </w:tcBorders>
          </w:tcPr>
          <w:p w:rsidR="002F48DC" w:rsidRPr="009212C3" w:rsidRDefault="002F48DC" w:rsidP="00C83760">
            <w:pPr>
              <w:tabs>
                <w:tab w:val="right" w:pos="9360"/>
              </w:tabs>
              <w:jc w:val="center"/>
              <w:rPr>
                <w:rFonts w:cs="Arial"/>
                <w:b/>
              </w:rPr>
            </w:pPr>
            <w:r w:rsidRPr="009212C3">
              <w:rPr>
                <w:rFonts w:cs="Arial"/>
                <w:b/>
              </w:rPr>
              <w:t xml:space="preserve">HRC </w:t>
            </w:r>
            <w:r>
              <w:rPr>
                <w:rFonts w:cs="Arial"/>
                <w:b/>
              </w:rPr>
              <w:t xml:space="preserve">Peak </w:t>
            </w:r>
            <w:r w:rsidRPr="009212C3">
              <w:rPr>
                <w:rFonts w:cs="Arial"/>
                <w:b/>
              </w:rPr>
              <w:t xml:space="preserve">Capacity, </w:t>
            </w:r>
            <w:r>
              <w:rPr>
                <w:rFonts w:cs="Arial"/>
                <w:b/>
              </w:rPr>
              <w:t>m</w:t>
            </w:r>
            <w:r w:rsidRPr="002678FD">
              <w:rPr>
                <w:rFonts w:cs="Arial"/>
                <w:b/>
                <w:vertAlign w:val="superscript"/>
              </w:rPr>
              <w:t>3</w:t>
            </w:r>
            <w:r>
              <w:rPr>
                <w:rFonts w:cs="Arial"/>
                <w:b/>
              </w:rPr>
              <w:t>/day</w:t>
            </w:r>
          </w:p>
        </w:tc>
        <w:tc>
          <w:tcPr>
            <w:tcW w:w="1440"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sidRPr="009212C3">
              <w:rPr>
                <w:rFonts w:cs="Arial"/>
                <w:b/>
              </w:rPr>
              <w:t>Design SOR</w:t>
            </w:r>
            <w:r>
              <w:rPr>
                <w:rFonts w:cs="Arial"/>
                <w:b/>
              </w:rPr>
              <w:t xml:space="preserve"> at HRC Capacity</w:t>
            </w:r>
            <w:r w:rsidRPr="009212C3">
              <w:rPr>
                <w:rFonts w:cs="Arial"/>
                <w:b/>
              </w:rPr>
              <w:t>, m</w:t>
            </w:r>
            <w:r w:rsidRPr="009212C3">
              <w:rPr>
                <w:rFonts w:cs="Arial"/>
                <w:b/>
                <w:vertAlign w:val="superscript"/>
              </w:rPr>
              <w:t>3</w:t>
            </w:r>
            <w:r w:rsidRPr="009212C3">
              <w:rPr>
                <w:rFonts w:cs="Arial"/>
                <w:b/>
              </w:rPr>
              <w:t>/m</w:t>
            </w:r>
            <w:r w:rsidRPr="009212C3">
              <w:rPr>
                <w:rFonts w:cs="Arial"/>
                <w:b/>
                <w:vertAlign w:val="superscript"/>
              </w:rPr>
              <w:t>2</w:t>
            </w:r>
            <w:r w:rsidRPr="009212C3">
              <w:rPr>
                <w:rFonts w:cs="Arial"/>
                <w:b/>
              </w:rPr>
              <w:t>/d</w:t>
            </w:r>
          </w:p>
        </w:tc>
        <w:tc>
          <w:tcPr>
            <w:tcW w:w="1350"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sidRPr="009212C3">
              <w:rPr>
                <w:rFonts w:cs="Arial"/>
                <w:b/>
              </w:rPr>
              <w:t>Design TSS Removal, %</w:t>
            </w:r>
            <w:r>
              <w:rPr>
                <w:rFonts w:cs="Arial"/>
                <w:b/>
              </w:rPr>
              <w:t xml:space="preserve"> or Effluent mg/L</w:t>
            </w:r>
          </w:p>
        </w:tc>
        <w:tc>
          <w:tcPr>
            <w:tcW w:w="1260"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Pr>
                <w:rFonts w:cs="Arial"/>
                <w:b/>
              </w:rPr>
              <w:t>Coagulant Type and Dose, mg/L</w:t>
            </w:r>
          </w:p>
        </w:tc>
        <w:tc>
          <w:tcPr>
            <w:tcW w:w="1267" w:type="dxa"/>
            <w:tcBorders>
              <w:top w:val="single" w:sz="6" w:space="0" w:color="auto"/>
              <w:left w:val="single" w:sz="6" w:space="0" w:color="auto"/>
              <w:bottom w:val="single" w:sz="6" w:space="0" w:color="auto"/>
              <w:right w:val="single" w:sz="6" w:space="0" w:color="auto"/>
            </w:tcBorders>
          </w:tcPr>
          <w:p w:rsidR="002F48DC" w:rsidRPr="009212C3" w:rsidRDefault="002F48DC" w:rsidP="00A54180">
            <w:pPr>
              <w:tabs>
                <w:tab w:val="right" w:pos="9360"/>
              </w:tabs>
              <w:jc w:val="center"/>
              <w:rPr>
                <w:rFonts w:cs="Arial"/>
                <w:b/>
              </w:rPr>
            </w:pPr>
            <w:r w:rsidRPr="009212C3">
              <w:rPr>
                <w:rFonts w:cs="Arial"/>
                <w:b/>
              </w:rPr>
              <w:t>Startup Date (Month, Year)</w:t>
            </w:r>
          </w:p>
        </w:tc>
      </w:tr>
      <w:tr w:rsidR="002F48DC" w:rsidRPr="0072062B"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r>
              <w:rPr>
                <w:rFonts w:cs="Arial"/>
                <w:i/>
              </w:rPr>
              <w:t>Project Reference 1 from Form C</w:t>
            </w:r>
          </w:p>
        </w:tc>
        <w:tc>
          <w:tcPr>
            <w:tcW w:w="135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p>
        </w:tc>
        <w:tc>
          <w:tcPr>
            <w:tcW w:w="135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p>
        </w:tc>
        <w:tc>
          <w:tcPr>
            <w:tcW w:w="144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p>
        </w:tc>
        <w:tc>
          <w:tcPr>
            <w:tcW w:w="135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p>
        </w:tc>
        <w:tc>
          <w:tcPr>
            <w:tcW w:w="1260" w:type="dxa"/>
            <w:tcBorders>
              <w:top w:val="single" w:sz="6" w:space="0" w:color="auto"/>
              <w:left w:val="single" w:sz="6" w:space="0" w:color="auto"/>
              <w:bottom w:val="single" w:sz="6" w:space="0" w:color="auto"/>
              <w:right w:val="single" w:sz="6" w:space="0" w:color="auto"/>
            </w:tcBorders>
          </w:tcPr>
          <w:p w:rsidR="002F48DC" w:rsidRPr="0072062B" w:rsidRDefault="002F48DC" w:rsidP="00A54180">
            <w:pPr>
              <w:tabs>
                <w:tab w:val="right" w:pos="9360"/>
              </w:tabs>
              <w:jc w:val="center"/>
              <w:rPr>
                <w:rFonts w:cs="Arial"/>
                <w:i/>
              </w:rPr>
            </w:pPr>
          </w:p>
        </w:tc>
        <w:tc>
          <w:tcPr>
            <w:tcW w:w="1267" w:type="dxa"/>
            <w:tcBorders>
              <w:top w:val="single" w:sz="6" w:space="0" w:color="auto"/>
              <w:left w:val="single" w:sz="6" w:space="0" w:color="auto"/>
              <w:bottom w:val="single" w:sz="6" w:space="0" w:color="auto"/>
              <w:right w:val="single" w:sz="6" w:space="0" w:color="auto"/>
            </w:tcBorders>
          </w:tcPr>
          <w:p w:rsidR="002F48DC" w:rsidRPr="0072062B" w:rsidRDefault="002F48DC" w:rsidP="00B57728">
            <w:pPr>
              <w:tabs>
                <w:tab w:val="right" w:pos="9360"/>
              </w:tabs>
              <w:jc w:val="center"/>
              <w:rPr>
                <w:rFonts w:cs="Arial"/>
                <w:i/>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pPr>
              <w:tabs>
                <w:tab w:val="right" w:pos="9360"/>
              </w:tabs>
              <w:jc w:val="center"/>
              <w:rPr>
                <w:rFonts w:cs="Arial"/>
              </w:rPr>
            </w:pPr>
            <w:r>
              <w:rPr>
                <w:rFonts w:cs="Arial"/>
                <w:i/>
              </w:rPr>
              <w:t>Project Reference 2 from Form C</w:t>
            </w: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pPr>
              <w:tabs>
                <w:tab w:val="right" w:pos="9360"/>
              </w:tabs>
              <w:jc w:val="center"/>
              <w:rPr>
                <w:rFonts w:cs="Arial"/>
              </w:rPr>
            </w:pPr>
            <w:r>
              <w:rPr>
                <w:rFonts w:cs="Arial"/>
                <w:i/>
              </w:rPr>
              <w:t>Project Reference 3 from Form C</w:t>
            </w: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pPr>
              <w:tabs>
                <w:tab w:val="right" w:pos="9360"/>
              </w:tabs>
              <w:jc w:val="center"/>
              <w:rPr>
                <w:rFonts w:cs="Arial"/>
              </w:rPr>
            </w:pPr>
            <w:r>
              <w:rPr>
                <w:rFonts w:cs="Arial"/>
              </w:rPr>
              <w:t>Additional References</w:t>
            </w: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Tr="002F48DC">
        <w:trPr>
          <w:trHeight w:val="403"/>
        </w:trPr>
        <w:tc>
          <w:tcPr>
            <w:tcW w:w="15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44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35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0"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c>
          <w:tcPr>
            <w:tcW w:w="1267" w:type="dxa"/>
            <w:tcBorders>
              <w:top w:val="single" w:sz="6" w:space="0" w:color="auto"/>
              <w:left w:val="single" w:sz="6" w:space="0" w:color="auto"/>
              <w:bottom w:val="single" w:sz="6" w:space="0" w:color="auto"/>
              <w:right w:val="single" w:sz="6" w:space="0" w:color="auto"/>
            </w:tcBorders>
          </w:tcPr>
          <w:p w:rsidR="002F48DC" w:rsidRDefault="002F48DC" w:rsidP="00A54180">
            <w:pPr>
              <w:tabs>
                <w:tab w:val="right" w:pos="9360"/>
              </w:tabs>
              <w:rPr>
                <w:rFonts w:cs="Arial"/>
              </w:rPr>
            </w:pPr>
          </w:p>
        </w:tc>
      </w:tr>
      <w:tr w:rsidR="002F48DC" w:rsidRPr="006B3A38" w:rsidTr="002F48DC">
        <w:trPr>
          <w:trHeight w:val="403"/>
        </w:trPr>
        <w:tc>
          <w:tcPr>
            <w:tcW w:w="9557" w:type="dxa"/>
            <w:gridSpan w:val="7"/>
            <w:tcBorders>
              <w:top w:val="single" w:sz="6" w:space="0" w:color="auto"/>
            </w:tcBorders>
          </w:tcPr>
          <w:p w:rsidR="00243D79" w:rsidRPr="006B3A38" w:rsidRDefault="00243D79" w:rsidP="00530FD6">
            <w:pPr>
              <w:tabs>
                <w:tab w:val="left" w:pos="5760"/>
                <w:tab w:val="right" w:pos="9360"/>
              </w:tabs>
              <w:rPr>
                <w:i/>
              </w:rPr>
            </w:pPr>
            <w:r w:rsidRPr="006B3A38">
              <w:rPr>
                <w:i/>
              </w:rPr>
              <w:t xml:space="preserve">Note: Bidder may </w:t>
            </w:r>
            <w:r>
              <w:rPr>
                <w:i/>
              </w:rPr>
              <w:t>use</w:t>
            </w:r>
            <w:r w:rsidRPr="006B3A38">
              <w:rPr>
                <w:i/>
              </w:rPr>
              <w:t xml:space="preserve"> this sheet </w:t>
            </w:r>
            <w:r>
              <w:rPr>
                <w:i/>
              </w:rPr>
              <w:t>and</w:t>
            </w:r>
            <w:r w:rsidRPr="006B3A38">
              <w:rPr>
                <w:i/>
              </w:rPr>
              <w:t xml:space="preserve"> fill out legibly by hand or typed, or Bidder may use own sheet that includes all required information above.</w:t>
            </w:r>
            <w:r>
              <w:rPr>
                <w:i/>
              </w:rPr>
              <w:t xml:space="preserve"> Attach additional sheets as required and label as Form </w:t>
            </w:r>
            <w:r w:rsidR="00530FD6">
              <w:rPr>
                <w:i/>
              </w:rPr>
              <w:t>D</w:t>
            </w:r>
            <w:r>
              <w:rPr>
                <w:i/>
              </w:rPr>
              <w:t>.</w:t>
            </w:r>
          </w:p>
        </w:tc>
      </w:tr>
    </w:tbl>
    <w:p w:rsidR="00243D79" w:rsidRDefault="00243D79" w:rsidP="00243D79">
      <w:pPr>
        <w:rPr>
          <w:rFonts w:cs="Arial"/>
        </w:rPr>
      </w:pPr>
    </w:p>
    <w:p w:rsidR="00243D79" w:rsidRDefault="00243D79" w:rsidP="00243D79">
      <w:pPr>
        <w:pStyle w:val="Comment"/>
        <w:pageBreakBefore/>
        <w:spacing w:before="0"/>
      </w:pPr>
    </w:p>
    <w:tbl>
      <w:tblPr>
        <w:tblW w:w="9677" w:type="dxa"/>
        <w:tblLayout w:type="fixed"/>
        <w:tblCellMar>
          <w:left w:w="100" w:type="dxa"/>
          <w:right w:w="100" w:type="dxa"/>
        </w:tblCellMar>
        <w:tblLook w:val="0000"/>
      </w:tblPr>
      <w:tblGrid>
        <w:gridCol w:w="9677"/>
      </w:tblGrid>
      <w:tr w:rsidR="00243D79" w:rsidRPr="00624CF8" w:rsidTr="00A54180">
        <w:tc>
          <w:tcPr>
            <w:tcW w:w="9677" w:type="dxa"/>
            <w:tcBorders>
              <w:top w:val="nil"/>
              <w:left w:val="nil"/>
              <w:right w:val="nil"/>
            </w:tcBorders>
          </w:tcPr>
          <w:p w:rsidR="00243D79" w:rsidRPr="004E432F" w:rsidRDefault="00243D79" w:rsidP="00A54180">
            <w:pPr>
              <w:pStyle w:val="FORMHEADING"/>
              <w:pageBreakBefore w:val="0"/>
            </w:pPr>
            <w:bookmarkStart w:id="18" w:name="_Toc365922398"/>
            <w:bookmarkStart w:id="19" w:name="_Toc377479052"/>
            <w:r w:rsidRPr="004E432F">
              <w:t xml:space="preserve">Form </w:t>
            </w:r>
            <w:r w:rsidR="00530FD6">
              <w:t>E</w:t>
            </w:r>
            <w:r w:rsidRPr="004E432F">
              <w:t xml:space="preserve">: </w:t>
            </w:r>
            <w:bookmarkEnd w:id="18"/>
            <w:r w:rsidR="00D72A09" w:rsidRPr="004E432F">
              <w:t>S</w:t>
            </w:r>
            <w:r w:rsidR="003310EE">
              <w:t>u</w:t>
            </w:r>
            <w:r w:rsidR="00D72A09" w:rsidRPr="004E432F">
              <w:t>mmary Of System Characteristics</w:t>
            </w:r>
            <w:bookmarkEnd w:id="19"/>
            <w:r w:rsidR="00CB0DFC">
              <w:t xml:space="preserve"> </w:t>
            </w:r>
          </w:p>
          <w:p w:rsidR="00243D79" w:rsidRPr="004E432F" w:rsidRDefault="00243D79" w:rsidP="00A54180">
            <w:pPr>
              <w:jc w:val="center"/>
            </w:pPr>
            <w:r w:rsidRPr="004E432F">
              <w:t>(See</w:t>
            </w:r>
            <w:r w:rsidR="0041068D">
              <w:t xml:space="preserve"> </w:t>
            </w:r>
            <w:r w:rsidR="00F6162C">
              <w:t>B15</w:t>
            </w:r>
            <w:r w:rsidRPr="004E432F">
              <w:t>)</w:t>
            </w:r>
          </w:p>
          <w:p w:rsidR="00243D79" w:rsidRDefault="00F6162C" w:rsidP="00A54180">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243D79" w:rsidTr="00A54180">
        <w:trPr>
          <w:trHeight w:val="403"/>
        </w:trPr>
        <w:tc>
          <w:tcPr>
            <w:tcW w:w="9677" w:type="dxa"/>
          </w:tcPr>
          <w:p w:rsidR="00EF33B5" w:rsidRDefault="00EF33B5" w:rsidP="008A766F">
            <w:pPr>
              <w:tabs>
                <w:tab w:val="right" w:pos="9360"/>
              </w:tabs>
            </w:pPr>
          </w:p>
          <w:p w:rsidR="008A766F" w:rsidRDefault="008A766F" w:rsidP="008A766F">
            <w:pPr>
              <w:tabs>
                <w:tab w:val="right" w:pos="9360"/>
              </w:tabs>
              <w:rPr>
                <w:rFonts w:cs="Arial"/>
              </w:rPr>
            </w:pPr>
            <w:r>
              <w:rPr>
                <w:rFonts w:cs="Arial"/>
              </w:rPr>
              <w:t xml:space="preserve">Complete the following summary tables for the </w:t>
            </w:r>
            <w:r w:rsidR="00161B61">
              <w:rPr>
                <w:rFonts w:cs="Arial"/>
              </w:rPr>
              <w:t xml:space="preserve">proposed </w:t>
            </w:r>
            <w:r>
              <w:rPr>
                <w:rFonts w:cs="Arial"/>
              </w:rPr>
              <w:t xml:space="preserve">HRC </w:t>
            </w:r>
            <w:r w:rsidR="00161B61">
              <w:rPr>
                <w:rFonts w:cs="Arial"/>
              </w:rPr>
              <w:t>system</w:t>
            </w:r>
            <w:r>
              <w:rPr>
                <w:rFonts w:cs="Arial"/>
              </w:rPr>
              <w:t xml:space="preserve">.  Data submitted in this </w:t>
            </w:r>
            <w:r w:rsidR="008C12D4">
              <w:rPr>
                <w:rFonts w:cs="Arial"/>
              </w:rPr>
              <w:t xml:space="preserve">form </w:t>
            </w:r>
            <w:r>
              <w:rPr>
                <w:rFonts w:cs="Arial"/>
              </w:rPr>
              <w:t xml:space="preserve">will be used </w:t>
            </w:r>
            <w:r w:rsidR="008C12D4">
              <w:rPr>
                <w:rFonts w:cs="Arial"/>
              </w:rPr>
              <w:t xml:space="preserve">by the Contract Administrator to estimate the construction cost adjustment for the Bidder’s proposed HRC facility </w:t>
            </w:r>
            <w:r>
              <w:rPr>
                <w:rFonts w:cs="Arial"/>
              </w:rPr>
              <w:t xml:space="preserve">(including civil, structural, mechanical, </w:t>
            </w:r>
            <w:r w:rsidR="000F4B5D">
              <w:rPr>
                <w:rFonts w:cs="Arial"/>
              </w:rPr>
              <w:t>and electrical</w:t>
            </w:r>
            <w:r>
              <w:rPr>
                <w:rFonts w:cs="Arial"/>
              </w:rPr>
              <w:t xml:space="preserve"> and instrumentation </w:t>
            </w:r>
            <w:r w:rsidR="00161B61">
              <w:rPr>
                <w:rFonts w:cs="Arial"/>
              </w:rPr>
              <w:t>cost adjustments)</w:t>
            </w:r>
            <w:r w:rsidR="008C12D4">
              <w:rPr>
                <w:rFonts w:cs="Arial"/>
              </w:rPr>
              <w:t xml:space="preserve"> as part of the life-cycle cost calculation in Form F</w:t>
            </w:r>
            <w:r w:rsidR="0062491B">
              <w:rPr>
                <w:rFonts w:cs="Arial"/>
              </w:rPr>
              <w:t xml:space="preserve"> (R1)</w:t>
            </w:r>
            <w:r>
              <w:rPr>
                <w:rFonts w:cs="Arial"/>
              </w:rPr>
              <w:t xml:space="preserve">.  </w:t>
            </w:r>
            <w:r w:rsidR="00161B61">
              <w:rPr>
                <w:rFonts w:cs="Arial"/>
              </w:rPr>
              <w:t>P</w:t>
            </w:r>
            <w:r>
              <w:rPr>
                <w:rFonts w:cs="Arial"/>
              </w:rPr>
              <w:t>rovide</w:t>
            </w:r>
            <w:r w:rsidR="00161B61">
              <w:rPr>
                <w:rFonts w:cs="Arial"/>
              </w:rPr>
              <w:t xml:space="preserve"> data </w:t>
            </w:r>
            <w:r>
              <w:rPr>
                <w:rFonts w:cs="Arial"/>
              </w:rPr>
              <w:t>in METRIC units.</w:t>
            </w:r>
          </w:p>
          <w:p w:rsidR="00A20613" w:rsidRDefault="00A20613" w:rsidP="00A54180">
            <w:pPr>
              <w:tabs>
                <w:tab w:val="right" w:pos="9360"/>
              </w:tabs>
              <w:rPr>
                <w:rFonts w:cs="Arial"/>
              </w:rPr>
            </w:pPr>
          </w:p>
          <w:tbl>
            <w:tblPr>
              <w:tblStyle w:val="TableGrid"/>
              <w:tblW w:w="0" w:type="auto"/>
              <w:tblLayout w:type="fixed"/>
              <w:tblLook w:val="04A0"/>
            </w:tblPr>
            <w:tblGrid>
              <w:gridCol w:w="3955"/>
              <w:gridCol w:w="5490"/>
            </w:tblGrid>
            <w:tr w:rsidR="00A20613" w:rsidTr="004E432F">
              <w:tc>
                <w:tcPr>
                  <w:tcW w:w="3955" w:type="dxa"/>
                  <w:shd w:val="clear" w:color="auto" w:fill="BFBFBF" w:themeFill="background1" w:themeFillShade="BF"/>
                </w:tcPr>
                <w:p w:rsidR="00A20613" w:rsidRPr="00A20613" w:rsidRDefault="00FF33FE" w:rsidP="005169A9">
                  <w:pPr>
                    <w:tabs>
                      <w:tab w:val="right" w:pos="9360"/>
                    </w:tabs>
                    <w:rPr>
                      <w:rFonts w:cs="Arial"/>
                      <w:b/>
                    </w:rPr>
                  </w:pPr>
                  <w:r w:rsidRPr="00FF33FE">
                    <w:rPr>
                      <w:rFonts w:cs="Arial"/>
                      <w:b/>
                    </w:rPr>
                    <w:t>Item</w:t>
                  </w:r>
                </w:p>
              </w:tc>
              <w:tc>
                <w:tcPr>
                  <w:tcW w:w="5490" w:type="dxa"/>
                  <w:shd w:val="clear" w:color="auto" w:fill="BFBFBF" w:themeFill="background1" w:themeFillShade="BF"/>
                </w:tcPr>
                <w:p w:rsidR="00A20613" w:rsidRPr="00A20613" w:rsidRDefault="00FF33FE" w:rsidP="005169A9">
                  <w:pPr>
                    <w:tabs>
                      <w:tab w:val="right" w:pos="9360"/>
                    </w:tabs>
                    <w:rPr>
                      <w:rFonts w:cs="Arial"/>
                      <w:b/>
                    </w:rPr>
                  </w:pPr>
                  <w:r w:rsidRPr="00FF33FE">
                    <w:rPr>
                      <w:rFonts w:cs="Arial"/>
                      <w:b/>
                    </w:rPr>
                    <w:t>Particulars</w:t>
                  </w:r>
                </w:p>
              </w:tc>
            </w:tr>
            <w:tr w:rsidR="00A20613" w:rsidTr="004E432F">
              <w:tc>
                <w:tcPr>
                  <w:tcW w:w="9445" w:type="dxa"/>
                  <w:gridSpan w:val="2"/>
                  <w:shd w:val="clear" w:color="auto" w:fill="BFBFBF" w:themeFill="background1" w:themeFillShade="BF"/>
                </w:tcPr>
                <w:p w:rsidR="00A20613" w:rsidRPr="00A20613" w:rsidRDefault="00A20613" w:rsidP="005169A9">
                  <w:pPr>
                    <w:tabs>
                      <w:tab w:val="right" w:pos="9360"/>
                    </w:tabs>
                    <w:rPr>
                      <w:rFonts w:cs="Arial"/>
                      <w:b/>
                    </w:rPr>
                  </w:pPr>
                  <w:r>
                    <w:rPr>
                      <w:rFonts w:cs="Arial"/>
                      <w:b/>
                    </w:rPr>
                    <w:t>Utility Requirements</w:t>
                  </w:r>
                </w:p>
              </w:tc>
            </w:tr>
            <w:tr w:rsidR="00A20613" w:rsidTr="004E432F">
              <w:tc>
                <w:tcPr>
                  <w:tcW w:w="3955" w:type="dxa"/>
                </w:tcPr>
                <w:p w:rsidR="00A20613" w:rsidRDefault="003C5636" w:rsidP="005169A9">
                  <w:pPr>
                    <w:tabs>
                      <w:tab w:val="right" w:pos="9360"/>
                    </w:tabs>
                    <w:rPr>
                      <w:rFonts w:cs="Arial"/>
                    </w:rPr>
                  </w:pPr>
                  <w:r>
                    <w:rPr>
                      <w:rFonts w:cs="Arial"/>
                    </w:rPr>
                    <w:t>Effluent Water Requirements</w:t>
                  </w:r>
                </w:p>
              </w:tc>
              <w:tc>
                <w:tcPr>
                  <w:tcW w:w="5490" w:type="dxa"/>
                </w:tcPr>
                <w:p w:rsidR="00A20613" w:rsidRDefault="00A20613" w:rsidP="005169A9">
                  <w:pPr>
                    <w:tabs>
                      <w:tab w:val="right" w:pos="9360"/>
                    </w:tabs>
                    <w:rPr>
                      <w:rFonts w:cs="Arial"/>
                    </w:rPr>
                  </w:pPr>
                </w:p>
              </w:tc>
            </w:tr>
            <w:tr w:rsidR="00A20613" w:rsidTr="004E432F">
              <w:tc>
                <w:tcPr>
                  <w:tcW w:w="3955" w:type="dxa"/>
                </w:tcPr>
                <w:p w:rsidR="00A20613" w:rsidRDefault="003C5636" w:rsidP="005169A9">
                  <w:pPr>
                    <w:tabs>
                      <w:tab w:val="right" w:pos="9360"/>
                    </w:tabs>
                    <w:rPr>
                      <w:rFonts w:cs="Arial"/>
                    </w:rPr>
                  </w:pPr>
                  <w:r>
                    <w:rPr>
                      <w:rFonts w:cs="Arial"/>
                    </w:rPr>
                    <w:t>Potable Water Requirements</w:t>
                  </w:r>
                </w:p>
              </w:tc>
              <w:tc>
                <w:tcPr>
                  <w:tcW w:w="5490" w:type="dxa"/>
                </w:tcPr>
                <w:p w:rsidR="00A20613" w:rsidRDefault="00A20613" w:rsidP="005169A9">
                  <w:pPr>
                    <w:tabs>
                      <w:tab w:val="right" w:pos="9360"/>
                    </w:tabs>
                    <w:rPr>
                      <w:rFonts w:cs="Arial"/>
                    </w:rPr>
                  </w:pPr>
                </w:p>
              </w:tc>
            </w:tr>
            <w:tr w:rsidR="00F84CD2" w:rsidTr="004E432F">
              <w:tc>
                <w:tcPr>
                  <w:tcW w:w="9445" w:type="dxa"/>
                  <w:gridSpan w:val="2"/>
                  <w:shd w:val="clear" w:color="auto" w:fill="BFBFBF" w:themeFill="background1" w:themeFillShade="BF"/>
                </w:tcPr>
                <w:p w:rsidR="00F84CD2" w:rsidRPr="00A20613" w:rsidRDefault="00F84CD2" w:rsidP="00F84CD2">
                  <w:pPr>
                    <w:tabs>
                      <w:tab w:val="right" w:pos="9360"/>
                    </w:tabs>
                    <w:rPr>
                      <w:rFonts w:cs="Arial"/>
                      <w:b/>
                    </w:rPr>
                  </w:pPr>
                  <w:r>
                    <w:rPr>
                      <w:rFonts w:cs="Arial"/>
                      <w:b/>
                    </w:rPr>
                    <w:t>Coagulation Tank</w:t>
                  </w:r>
                </w:p>
              </w:tc>
            </w:tr>
            <w:tr w:rsidR="00F84CD2" w:rsidTr="004E432F">
              <w:tc>
                <w:tcPr>
                  <w:tcW w:w="3955" w:type="dxa"/>
                </w:tcPr>
                <w:p w:rsidR="00F84CD2" w:rsidRDefault="00F84CD2" w:rsidP="00AE05C5">
                  <w:pPr>
                    <w:tabs>
                      <w:tab w:val="right" w:pos="9360"/>
                    </w:tabs>
                    <w:rPr>
                      <w:rFonts w:cs="Arial"/>
                    </w:rPr>
                  </w:pPr>
                  <w:r>
                    <w:rPr>
                      <w:rFonts w:cs="Arial"/>
                    </w:rPr>
                    <w:t>Tank inside dimensions, L x W x H</w:t>
                  </w:r>
                </w:p>
              </w:tc>
              <w:tc>
                <w:tcPr>
                  <w:tcW w:w="5490" w:type="dxa"/>
                </w:tcPr>
                <w:p w:rsidR="00F84CD2" w:rsidRDefault="00F84CD2" w:rsidP="005169A9">
                  <w:pPr>
                    <w:tabs>
                      <w:tab w:val="right" w:pos="9360"/>
                    </w:tabs>
                    <w:rPr>
                      <w:rFonts w:cs="Arial"/>
                    </w:rPr>
                  </w:pPr>
                </w:p>
              </w:tc>
            </w:tr>
            <w:tr w:rsidR="00F84CD2" w:rsidTr="004E432F">
              <w:tc>
                <w:tcPr>
                  <w:tcW w:w="3955" w:type="dxa"/>
                </w:tcPr>
                <w:p w:rsidR="00F84CD2" w:rsidRDefault="00F84CD2" w:rsidP="005169A9">
                  <w:pPr>
                    <w:tabs>
                      <w:tab w:val="right" w:pos="9360"/>
                    </w:tabs>
                    <w:rPr>
                      <w:rFonts w:cs="Arial"/>
                    </w:rPr>
                  </w:pPr>
                  <w:r>
                    <w:rPr>
                      <w:rFonts w:cs="Arial"/>
                    </w:rPr>
                    <w:t>Mixer Installed kW</w:t>
                  </w:r>
                </w:p>
              </w:tc>
              <w:tc>
                <w:tcPr>
                  <w:tcW w:w="5490" w:type="dxa"/>
                </w:tcPr>
                <w:p w:rsidR="00F84CD2" w:rsidRDefault="00F84CD2" w:rsidP="005169A9">
                  <w:pPr>
                    <w:tabs>
                      <w:tab w:val="right" w:pos="9360"/>
                    </w:tabs>
                    <w:rPr>
                      <w:rFonts w:cs="Arial"/>
                    </w:rPr>
                  </w:pPr>
                </w:p>
              </w:tc>
            </w:tr>
            <w:tr w:rsidR="00F84CD2" w:rsidTr="004E432F">
              <w:tc>
                <w:tcPr>
                  <w:tcW w:w="3955" w:type="dxa"/>
                </w:tcPr>
                <w:p w:rsidR="00F84CD2" w:rsidRDefault="00F84CD2" w:rsidP="002F48DC">
                  <w:pPr>
                    <w:tabs>
                      <w:tab w:val="right" w:pos="9360"/>
                    </w:tabs>
                    <w:rPr>
                      <w:rFonts w:cs="Arial"/>
                    </w:rPr>
                  </w:pPr>
                  <w:r>
                    <w:rPr>
                      <w:rFonts w:cs="Arial"/>
                    </w:rPr>
                    <w:t>Mixer Running kW</w:t>
                  </w:r>
                  <w:r w:rsidR="002F48DC">
                    <w:rPr>
                      <w:rFonts w:cs="Arial"/>
                    </w:rPr>
                    <w:t xml:space="preserve"> </w:t>
                  </w:r>
                  <w:r w:rsidR="003C7DB2" w:rsidRPr="003C7DB2">
                    <w:rPr>
                      <w:rFonts w:cs="Arial"/>
                      <w:vertAlign w:val="superscript"/>
                    </w:rPr>
                    <w:t>(</w:t>
                  </w:r>
                  <w:r w:rsidR="002F48DC">
                    <w:rPr>
                      <w:rFonts w:cs="Arial"/>
                      <w:vertAlign w:val="superscript"/>
                    </w:rPr>
                    <w:t>a)</w:t>
                  </w:r>
                </w:p>
              </w:tc>
              <w:tc>
                <w:tcPr>
                  <w:tcW w:w="5490" w:type="dxa"/>
                </w:tcPr>
                <w:p w:rsidR="00F84CD2" w:rsidRDefault="00F84CD2" w:rsidP="005169A9">
                  <w:pPr>
                    <w:tabs>
                      <w:tab w:val="right" w:pos="9360"/>
                    </w:tabs>
                    <w:rPr>
                      <w:rFonts w:cs="Arial"/>
                    </w:rPr>
                  </w:pPr>
                </w:p>
              </w:tc>
            </w:tr>
            <w:tr w:rsidR="00F84CD2" w:rsidTr="004E432F">
              <w:tc>
                <w:tcPr>
                  <w:tcW w:w="3955" w:type="dxa"/>
                </w:tcPr>
                <w:p w:rsidR="00F84CD2" w:rsidRDefault="00F84CD2" w:rsidP="005169A9">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F84CD2" w:rsidRDefault="00F84CD2" w:rsidP="005169A9">
                  <w:pPr>
                    <w:tabs>
                      <w:tab w:val="right" w:pos="9360"/>
                    </w:tabs>
                    <w:rPr>
                      <w:rFonts w:cs="Arial"/>
                    </w:rPr>
                  </w:pPr>
                </w:p>
              </w:tc>
            </w:tr>
            <w:tr w:rsidR="00F34410" w:rsidTr="004E432F">
              <w:tc>
                <w:tcPr>
                  <w:tcW w:w="3955" w:type="dxa"/>
                </w:tcPr>
                <w:p w:rsidR="00F34410" w:rsidRDefault="00F34410" w:rsidP="00F34410">
                  <w:pPr>
                    <w:tabs>
                      <w:tab w:val="right" w:pos="9360"/>
                    </w:tabs>
                    <w:rPr>
                      <w:rFonts w:cs="Arial"/>
                    </w:rPr>
                  </w:pPr>
                  <w:r>
                    <w:rPr>
                      <w:rFonts w:cs="Arial"/>
                    </w:rPr>
                    <w:t>Impeller description</w:t>
                  </w:r>
                </w:p>
              </w:tc>
              <w:tc>
                <w:tcPr>
                  <w:tcW w:w="5490" w:type="dxa"/>
                </w:tcPr>
                <w:p w:rsidR="00F34410" w:rsidRDefault="00F34410" w:rsidP="005169A9">
                  <w:pPr>
                    <w:tabs>
                      <w:tab w:val="right" w:pos="9360"/>
                    </w:tabs>
                    <w:rPr>
                      <w:rFonts w:cs="Arial"/>
                    </w:rPr>
                  </w:pPr>
                </w:p>
              </w:tc>
            </w:tr>
            <w:tr w:rsidR="00F84CD2" w:rsidTr="004E432F">
              <w:tc>
                <w:tcPr>
                  <w:tcW w:w="3955" w:type="dxa"/>
                </w:tcPr>
                <w:p w:rsidR="00F84CD2" w:rsidRDefault="00F34410" w:rsidP="005169A9">
                  <w:pPr>
                    <w:tabs>
                      <w:tab w:val="right" w:pos="9360"/>
                    </w:tabs>
                    <w:rPr>
                      <w:rFonts w:cs="Arial"/>
                    </w:rPr>
                  </w:pPr>
                  <w:r>
                    <w:rPr>
                      <w:rFonts w:cs="Arial"/>
                    </w:rPr>
                    <w:t xml:space="preserve">Anti-vortex </w:t>
                  </w:r>
                  <w:proofErr w:type="gramStart"/>
                  <w:r>
                    <w:rPr>
                      <w:rFonts w:cs="Arial"/>
                    </w:rPr>
                    <w:t>baffles ?</w:t>
                  </w:r>
                  <w:proofErr w:type="gramEnd"/>
                </w:p>
              </w:tc>
              <w:tc>
                <w:tcPr>
                  <w:tcW w:w="5490" w:type="dxa"/>
                </w:tcPr>
                <w:p w:rsidR="00F84CD2" w:rsidRDefault="00F84CD2" w:rsidP="005169A9">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Materials of construction</w:t>
                  </w:r>
                </w:p>
              </w:tc>
              <w:tc>
                <w:tcPr>
                  <w:tcW w:w="5490" w:type="dxa"/>
                </w:tcPr>
                <w:p w:rsidR="00F34410" w:rsidRDefault="00F34410" w:rsidP="005169A9">
                  <w:pPr>
                    <w:tabs>
                      <w:tab w:val="right" w:pos="9360"/>
                    </w:tabs>
                    <w:rPr>
                      <w:rFonts w:cs="Arial"/>
                    </w:rPr>
                  </w:pPr>
                </w:p>
              </w:tc>
            </w:tr>
            <w:tr w:rsidR="00F34410" w:rsidTr="004E432F">
              <w:tc>
                <w:tcPr>
                  <w:tcW w:w="9445" w:type="dxa"/>
                  <w:gridSpan w:val="2"/>
                  <w:shd w:val="clear" w:color="auto" w:fill="BFBFBF" w:themeFill="background1" w:themeFillShade="BF"/>
                </w:tcPr>
                <w:p w:rsidR="00F34410" w:rsidRPr="00A20613" w:rsidRDefault="00F34410" w:rsidP="00AE05C5">
                  <w:pPr>
                    <w:tabs>
                      <w:tab w:val="right" w:pos="9360"/>
                    </w:tabs>
                    <w:rPr>
                      <w:rFonts w:cs="Arial"/>
                      <w:b/>
                    </w:rPr>
                  </w:pPr>
                  <w:r>
                    <w:rPr>
                      <w:rFonts w:cs="Arial"/>
                      <w:b/>
                    </w:rPr>
                    <w:t>Polymer &amp; Ballast Tank</w:t>
                  </w:r>
                </w:p>
              </w:tc>
            </w:tr>
            <w:tr w:rsidR="00F34410" w:rsidTr="004E432F">
              <w:tc>
                <w:tcPr>
                  <w:tcW w:w="3955" w:type="dxa"/>
                </w:tcPr>
                <w:p w:rsidR="00F34410" w:rsidRDefault="00F34410" w:rsidP="00AE05C5">
                  <w:pPr>
                    <w:tabs>
                      <w:tab w:val="right" w:pos="9360"/>
                    </w:tabs>
                    <w:rPr>
                      <w:rFonts w:cs="Arial"/>
                    </w:rPr>
                  </w:pPr>
                  <w:r>
                    <w:rPr>
                      <w:rFonts w:cs="Arial"/>
                    </w:rPr>
                    <w:t>Tank inside dimensions, L x W x H</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Mixer Installed kW</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2F48DC">
                  <w:pPr>
                    <w:tabs>
                      <w:tab w:val="right" w:pos="9360"/>
                    </w:tabs>
                    <w:rPr>
                      <w:rFonts w:cs="Arial"/>
                    </w:rPr>
                  </w:pPr>
                  <w:r>
                    <w:rPr>
                      <w:rFonts w:cs="Arial"/>
                    </w:rPr>
                    <w:t>Mixer Running kW</w:t>
                  </w:r>
                  <w:r w:rsidR="002F48DC">
                    <w:rPr>
                      <w:rFonts w:cs="Arial"/>
                    </w:rPr>
                    <w:t xml:space="preserve"> </w:t>
                  </w:r>
                  <w:r w:rsidR="002F48DC">
                    <w:rPr>
                      <w:rFonts w:cs="Arial"/>
                      <w:vertAlign w:val="superscript"/>
                    </w:rPr>
                    <w:t>(a)</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Impeller description</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 xml:space="preserve">Anti-vortex </w:t>
                  </w:r>
                  <w:proofErr w:type="gramStart"/>
                  <w:r>
                    <w:rPr>
                      <w:rFonts w:cs="Arial"/>
                    </w:rPr>
                    <w:t>baffles ?</w:t>
                  </w:r>
                  <w:proofErr w:type="gramEnd"/>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Materials of construction</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Recommended type of polymer</w:t>
                  </w:r>
                </w:p>
              </w:tc>
              <w:tc>
                <w:tcPr>
                  <w:tcW w:w="5490" w:type="dxa"/>
                </w:tcPr>
                <w:p w:rsidR="00F34410" w:rsidRDefault="00F34410" w:rsidP="005169A9">
                  <w:pPr>
                    <w:tabs>
                      <w:tab w:val="right" w:pos="9360"/>
                    </w:tabs>
                    <w:rPr>
                      <w:rFonts w:cs="Arial"/>
                    </w:rPr>
                  </w:pPr>
                </w:p>
              </w:tc>
            </w:tr>
            <w:tr w:rsidR="00F34410" w:rsidRPr="00A20613" w:rsidTr="004E432F">
              <w:tc>
                <w:tcPr>
                  <w:tcW w:w="9445" w:type="dxa"/>
                  <w:gridSpan w:val="2"/>
                  <w:shd w:val="clear" w:color="auto" w:fill="BFBFBF" w:themeFill="background1" w:themeFillShade="BF"/>
                </w:tcPr>
                <w:p w:rsidR="00F34410" w:rsidRPr="00A20613" w:rsidRDefault="00F34410" w:rsidP="00AE05C5">
                  <w:pPr>
                    <w:tabs>
                      <w:tab w:val="right" w:pos="9360"/>
                    </w:tabs>
                    <w:rPr>
                      <w:rFonts w:cs="Arial"/>
                      <w:b/>
                    </w:rPr>
                  </w:pPr>
                  <w:r>
                    <w:rPr>
                      <w:rFonts w:cs="Arial"/>
                      <w:b/>
                    </w:rPr>
                    <w:t>Flocculation Tank</w:t>
                  </w:r>
                </w:p>
              </w:tc>
            </w:tr>
            <w:tr w:rsidR="00F34410" w:rsidTr="004E432F">
              <w:tc>
                <w:tcPr>
                  <w:tcW w:w="3955" w:type="dxa"/>
                </w:tcPr>
                <w:p w:rsidR="00F34410" w:rsidRDefault="00F34410" w:rsidP="00AE05C5">
                  <w:pPr>
                    <w:tabs>
                      <w:tab w:val="right" w:pos="9360"/>
                    </w:tabs>
                    <w:rPr>
                      <w:rFonts w:cs="Arial"/>
                    </w:rPr>
                  </w:pPr>
                  <w:r>
                    <w:rPr>
                      <w:rFonts w:cs="Arial"/>
                    </w:rPr>
                    <w:t>Tank inside dimensions, L x W x H</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Mixer Installed kW</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2F48DC">
                  <w:pPr>
                    <w:tabs>
                      <w:tab w:val="right" w:pos="9360"/>
                    </w:tabs>
                    <w:rPr>
                      <w:rFonts w:cs="Arial"/>
                    </w:rPr>
                  </w:pPr>
                  <w:r>
                    <w:rPr>
                      <w:rFonts w:cs="Arial"/>
                    </w:rPr>
                    <w:t>Mixer Running kW</w:t>
                  </w:r>
                  <w:r w:rsidR="002F48DC">
                    <w:rPr>
                      <w:rFonts w:cs="Arial"/>
                    </w:rPr>
                    <w:t xml:space="preserve"> </w:t>
                  </w:r>
                  <w:r w:rsidR="002F48DC">
                    <w:rPr>
                      <w:rFonts w:cs="Arial"/>
                      <w:vertAlign w:val="superscript"/>
                    </w:rPr>
                    <w:t>(a)</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Impeller description</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 xml:space="preserve">Anti-vortex </w:t>
                  </w:r>
                  <w:proofErr w:type="gramStart"/>
                  <w:r>
                    <w:rPr>
                      <w:rFonts w:cs="Arial"/>
                    </w:rPr>
                    <w:t>baffles ?</w:t>
                  </w:r>
                  <w:proofErr w:type="gramEnd"/>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Materials of construction</w:t>
                  </w:r>
                </w:p>
              </w:tc>
              <w:tc>
                <w:tcPr>
                  <w:tcW w:w="5490" w:type="dxa"/>
                </w:tcPr>
                <w:p w:rsidR="00F34410" w:rsidRDefault="00F34410" w:rsidP="00AE05C5">
                  <w:pPr>
                    <w:tabs>
                      <w:tab w:val="right" w:pos="9360"/>
                    </w:tabs>
                    <w:rPr>
                      <w:rFonts w:cs="Arial"/>
                    </w:rPr>
                  </w:pPr>
                </w:p>
              </w:tc>
            </w:tr>
            <w:tr w:rsidR="00F34410" w:rsidRPr="00A20613" w:rsidTr="004E432F">
              <w:tc>
                <w:tcPr>
                  <w:tcW w:w="9445" w:type="dxa"/>
                  <w:gridSpan w:val="2"/>
                  <w:shd w:val="clear" w:color="auto" w:fill="BFBFBF" w:themeFill="background1" w:themeFillShade="BF"/>
                </w:tcPr>
                <w:p w:rsidR="00F34410" w:rsidRPr="00A20613" w:rsidRDefault="00F34410" w:rsidP="00AE05C5">
                  <w:pPr>
                    <w:tabs>
                      <w:tab w:val="right" w:pos="9360"/>
                    </w:tabs>
                    <w:rPr>
                      <w:rFonts w:cs="Arial"/>
                      <w:b/>
                    </w:rPr>
                  </w:pPr>
                  <w:r>
                    <w:rPr>
                      <w:rFonts w:cs="Arial"/>
                      <w:b/>
                    </w:rPr>
                    <w:t>Clarifier</w:t>
                  </w:r>
                </w:p>
              </w:tc>
            </w:tr>
            <w:tr w:rsidR="00F34410" w:rsidTr="004E432F">
              <w:tc>
                <w:tcPr>
                  <w:tcW w:w="3955" w:type="dxa"/>
                </w:tcPr>
                <w:p w:rsidR="00F34410" w:rsidRDefault="00F34410" w:rsidP="00AE05C5">
                  <w:pPr>
                    <w:tabs>
                      <w:tab w:val="right" w:pos="9360"/>
                    </w:tabs>
                    <w:rPr>
                      <w:rFonts w:cs="Arial"/>
                    </w:rPr>
                  </w:pPr>
                  <w:r>
                    <w:rPr>
                      <w:rFonts w:cs="Arial"/>
                    </w:rPr>
                    <w:t>Type (Circular / Rectangular)</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Tank inside dimensions, L x W x H</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Motor(s) Installed kW</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Motor(s) Running kW</w:t>
                  </w:r>
                  <w:r w:rsidR="002F48DC">
                    <w:rPr>
                      <w:rFonts w:cs="Arial"/>
                      <w:vertAlign w:val="superscript"/>
                    </w:rPr>
                    <w:t xml:space="preserve"> (a)</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AE05C5">
                  <w:pPr>
                    <w:tabs>
                      <w:tab w:val="right" w:pos="9360"/>
                    </w:tabs>
                    <w:rPr>
                      <w:rFonts w:cs="Arial"/>
                    </w:rPr>
                  </w:pPr>
                  <w:r>
                    <w:rPr>
                      <w:rFonts w:cs="Arial"/>
                    </w:rPr>
                    <w:t>Materials of construction</w:t>
                  </w:r>
                </w:p>
              </w:tc>
              <w:tc>
                <w:tcPr>
                  <w:tcW w:w="5490" w:type="dxa"/>
                </w:tcPr>
                <w:p w:rsidR="00F34410" w:rsidRDefault="00F34410" w:rsidP="005169A9">
                  <w:pPr>
                    <w:tabs>
                      <w:tab w:val="right" w:pos="9360"/>
                    </w:tabs>
                    <w:rPr>
                      <w:rFonts w:cs="Arial"/>
                    </w:rPr>
                  </w:pPr>
                </w:p>
              </w:tc>
            </w:tr>
            <w:tr w:rsidR="00F34410" w:rsidRPr="00A20613" w:rsidTr="004E432F">
              <w:tc>
                <w:tcPr>
                  <w:tcW w:w="9445" w:type="dxa"/>
                  <w:gridSpan w:val="2"/>
                  <w:shd w:val="clear" w:color="auto" w:fill="BFBFBF" w:themeFill="background1" w:themeFillShade="BF"/>
                </w:tcPr>
                <w:p w:rsidR="00F34410" w:rsidRPr="00A20613" w:rsidRDefault="00F34410" w:rsidP="00AE05C5">
                  <w:pPr>
                    <w:tabs>
                      <w:tab w:val="right" w:pos="9360"/>
                    </w:tabs>
                    <w:rPr>
                      <w:rFonts w:cs="Arial"/>
                      <w:b/>
                    </w:rPr>
                  </w:pPr>
                  <w:r>
                    <w:rPr>
                      <w:rFonts w:cs="Arial"/>
                      <w:b/>
                    </w:rPr>
                    <w:t>Lamella System</w:t>
                  </w:r>
                </w:p>
              </w:tc>
            </w:tr>
            <w:tr w:rsidR="00F34410" w:rsidTr="004E432F">
              <w:tc>
                <w:tcPr>
                  <w:tcW w:w="3955" w:type="dxa"/>
                </w:tcPr>
                <w:p w:rsidR="00F34410" w:rsidRDefault="00F34410" w:rsidP="00AE05C5">
                  <w:pPr>
                    <w:tabs>
                      <w:tab w:val="right" w:pos="9360"/>
                    </w:tabs>
                    <w:rPr>
                      <w:rFonts w:cs="Arial"/>
                    </w:rPr>
                  </w:pPr>
                  <w:r>
                    <w:rPr>
                      <w:rFonts w:cs="Arial"/>
                    </w:rPr>
                    <w:t>Type</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Angle</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Material</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Weir Type</w:t>
                  </w:r>
                </w:p>
              </w:tc>
              <w:tc>
                <w:tcPr>
                  <w:tcW w:w="5490" w:type="dxa"/>
                </w:tcPr>
                <w:p w:rsidR="00F34410" w:rsidRDefault="00F34410" w:rsidP="005169A9">
                  <w:pPr>
                    <w:tabs>
                      <w:tab w:val="right" w:pos="9360"/>
                    </w:tabs>
                    <w:rPr>
                      <w:rFonts w:cs="Arial"/>
                    </w:rPr>
                  </w:pPr>
                </w:p>
              </w:tc>
            </w:tr>
            <w:tr w:rsidR="00F34410" w:rsidTr="002F48DC">
              <w:tc>
                <w:tcPr>
                  <w:tcW w:w="3955" w:type="dxa"/>
                  <w:tcBorders>
                    <w:bottom w:val="single" w:sz="4" w:space="0" w:color="auto"/>
                  </w:tcBorders>
                </w:tcPr>
                <w:p w:rsidR="00F34410" w:rsidRDefault="00F34410" w:rsidP="005169A9">
                  <w:pPr>
                    <w:tabs>
                      <w:tab w:val="right" w:pos="9360"/>
                    </w:tabs>
                    <w:rPr>
                      <w:rFonts w:cs="Arial"/>
                    </w:rPr>
                  </w:pPr>
                  <w:r>
                    <w:rPr>
                      <w:rFonts w:cs="Arial"/>
                    </w:rPr>
                    <w:t>Air Scour Blower Installed kW</w:t>
                  </w:r>
                </w:p>
              </w:tc>
              <w:tc>
                <w:tcPr>
                  <w:tcW w:w="5490" w:type="dxa"/>
                  <w:tcBorders>
                    <w:bottom w:val="single" w:sz="4" w:space="0" w:color="auto"/>
                  </w:tcBorders>
                </w:tcPr>
                <w:p w:rsidR="00F34410" w:rsidRDefault="00F34410" w:rsidP="005169A9">
                  <w:pPr>
                    <w:tabs>
                      <w:tab w:val="right" w:pos="9360"/>
                    </w:tabs>
                    <w:rPr>
                      <w:rFonts w:cs="Arial"/>
                    </w:rPr>
                  </w:pPr>
                </w:p>
              </w:tc>
            </w:tr>
            <w:tr w:rsidR="00F34410" w:rsidTr="002F48DC">
              <w:tc>
                <w:tcPr>
                  <w:tcW w:w="3955" w:type="dxa"/>
                  <w:tcBorders>
                    <w:bottom w:val="single" w:sz="4" w:space="0" w:color="auto"/>
                  </w:tcBorders>
                </w:tcPr>
                <w:p w:rsidR="00F34410" w:rsidRDefault="00F34410" w:rsidP="002F48DC">
                  <w:pPr>
                    <w:tabs>
                      <w:tab w:val="right" w:pos="9360"/>
                    </w:tabs>
                    <w:rPr>
                      <w:rFonts w:cs="Arial"/>
                    </w:rPr>
                  </w:pPr>
                  <w:r>
                    <w:rPr>
                      <w:rFonts w:cs="Arial"/>
                    </w:rPr>
                    <w:t>Air Scour Blower Running kW</w:t>
                  </w:r>
                  <w:r w:rsidR="002F48DC">
                    <w:rPr>
                      <w:rFonts w:cs="Arial"/>
                    </w:rPr>
                    <w:t xml:space="preserve"> </w:t>
                  </w:r>
                  <w:r w:rsidR="002F48DC">
                    <w:rPr>
                      <w:rFonts w:cs="Arial"/>
                      <w:vertAlign w:val="superscript"/>
                    </w:rPr>
                    <w:t>(a)</w:t>
                  </w:r>
                </w:p>
              </w:tc>
              <w:tc>
                <w:tcPr>
                  <w:tcW w:w="5490" w:type="dxa"/>
                  <w:tcBorders>
                    <w:bottom w:val="single" w:sz="4" w:space="0" w:color="auto"/>
                  </w:tcBorders>
                </w:tcPr>
                <w:p w:rsidR="00F34410" w:rsidRDefault="00F34410" w:rsidP="005169A9">
                  <w:pPr>
                    <w:tabs>
                      <w:tab w:val="right" w:pos="9360"/>
                    </w:tabs>
                    <w:rPr>
                      <w:rFonts w:cs="Arial"/>
                    </w:rPr>
                  </w:pPr>
                </w:p>
              </w:tc>
            </w:tr>
            <w:tr w:rsidR="002F48DC" w:rsidTr="002F48DC">
              <w:trPr>
                <w:trHeight w:val="70"/>
              </w:trPr>
              <w:tc>
                <w:tcPr>
                  <w:tcW w:w="3955" w:type="dxa"/>
                  <w:tcBorders>
                    <w:left w:val="nil"/>
                    <w:bottom w:val="nil"/>
                    <w:right w:val="nil"/>
                  </w:tcBorders>
                </w:tcPr>
                <w:p w:rsidR="002F48DC" w:rsidRDefault="002F48DC" w:rsidP="005169A9">
                  <w:pPr>
                    <w:tabs>
                      <w:tab w:val="right" w:pos="9360"/>
                    </w:tabs>
                    <w:rPr>
                      <w:rFonts w:cs="Arial"/>
                    </w:rPr>
                  </w:pPr>
                </w:p>
              </w:tc>
              <w:tc>
                <w:tcPr>
                  <w:tcW w:w="5490" w:type="dxa"/>
                  <w:tcBorders>
                    <w:left w:val="nil"/>
                    <w:bottom w:val="nil"/>
                    <w:right w:val="nil"/>
                  </w:tcBorders>
                </w:tcPr>
                <w:p w:rsidR="002F48DC" w:rsidRDefault="002F48DC" w:rsidP="005169A9">
                  <w:pPr>
                    <w:tabs>
                      <w:tab w:val="right" w:pos="9360"/>
                    </w:tabs>
                    <w:rPr>
                      <w:rFonts w:cs="Arial"/>
                    </w:rPr>
                  </w:pPr>
                </w:p>
              </w:tc>
            </w:tr>
            <w:tr w:rsidR="00E91A83" w:rsidTr="002F48DC">
              <w:trPr>
                <w:trHeight w:val="692"/>
              </w:trPr>
              <w:tc>
                <w:tcPr>
                  <w:tcW w:w="9445" w:type="dxa"/>
                  <w:gridSpan w:val="2"/>
                  <w:tcBorders>
                    <w:top w:val="nil"/>
                    <w:left w:val="nil"/>
                    <w:right w:val="nil"/>
                  </w:tcBorders>
                </w:tcPr>
                <w:p w:rsidR="00E91A83" w:rsidRPr="00CB0DFC" w:rsidRDefault="00E91A83" w:rsidP="00E91A83">
                  <w:pPr>
                    <w:tabs>
                      <w:tab w:val="right" w:pos="9360"/>
                    </w:tabs>
                    <w:jc w:val="center"/>
                    <w:rPr>
                      <w:b/>
                    </w:rPr>
                  </w:pPr>
                  <w:r w:rsidRPr="00CB0DFC">
                    <w:rPr>
                      <w:b/>
                    </w:rPr>
                    <w:lastRenderedPageBreak/>
                    <w:t>FORM E: SUMMARY OF SYSTEM CHARACTERISTICS – CONTINUED</w:t>
                  </w:r>
                </w:p>
                <w:p w:rsidR="00E91A83" w:rsidRDefault="00E91A83" w:rsidP="00E91A83">
                  <w:pPr>
                    <w:tabs>
                      <w:tab w:val="right" w:pos="9360"/>
                    </w:tabs>
                    <w:jc w:val="center"/>
                  </w:pPr>
                  <w:r>
                    <w:t xml:space="preserve">(SEE </w:t>
                  </w:r>
                  <w:r w:rsidR="00F6162C">
                    <w:t>B15</w:t>
                  </w:r>
                  <w:r>
                    <w:t>)</w:t>
                  </w:r>
                </w:p>
                <w:p w:rsidR="00E91A83" w:rsidRDefault="00E91A83" w:rsidP="00E91A83">
                  <w:pPr>
                    <w:tabs>
                      <w:tab w:val="right" w:pos="9360"/>
                    </w:tabs>
                    <w:jc w:val="center"/>
                  </w:pPr>
                </w:p>
                <w:p w:rsidR="00E91A83" w:rsidRDefault="00F6162C" w:rsidP="00E91A83">
                  <w:pPr>
                    <w:tabs>
                      <w:tab w:val="right" w:pos="9360"/>
                    </w:tabs>
                    <w:jc w:val="center"/>
                    <w:rPr>
                      <w:rFonts w:cs="Arial"/>
                      <w:b/>
                    </w:rPr>
                  </w:pPr>
                  <w:r>
                    <w:rPr>
                      <w:rFonts w:cs="Arial"/>
                    </w:rPr>
                    <w:t xml:space="preserve">SUPPLY AND DELIVERY OF HIGH RATE CLARIFICATION EQUIPMENT FOR THE SOUTH END WATER POLLUTION CONTROL CENTRE (SEWPCC) UPGRADING / EXPANSION PROJECT </w:t>
                  </w:r>
                </w:p>
                <w:p w:rsidR="00CA260F" w:rsidRDefault="00CA260F">
                  <w:pPr>
                    <w:tabs>
                      <w:tab w:val="right" w:pos="9360"/>
                    </w:tabs>
                    <w:jc w:val="center"/>
                    <w:rPr>
                      <w:rFonts w:cs="Arial"/>
                    </w:rPr>
                  </w:pPr>
                </w:p>
              </w:tc>
            </w:tr>
            <w:tr w:rsidR="00F34410" w:rsidRPr="00A20613" w:rsidTr="004E432F">
              <w:tc>
                <w:tcPr>
                  <w:tcW w:w="9445" w:type="dxa"/>
                  <w:gridSpan w:val="2"/>
                  <w:shd w:val="clear" w:color="auto" w:fill="BFBFBF" w:themeFill="background1" w:themeFillShade="BF"/>
                </w:tcPr>
                <w:p w:rsidR="00F34410" w:rsidRPr="00A20613" w:rsidRDefault="00F34410" w:rsidP="00AE05C5">
                  <w:pPr>
                    <w:tabs>
                      <w:tab w:val="right" w:pos="9360"/>
                    </w:tabs>
                    <w:rPr>
                      <w:rFonts w:cs="Arial"/>
                      <w:b/>
                    </w:rPr>
                  </w:pPr>
                  <w:r>
                    <w:rPr>
                      <w:rFonts w:cs="Arial"/>
                      <w:b/>
                    </w:rPr>
                    <w:t>Recirculation Pumps</w:t>
                  </w:r>
                </w:p>
              </w:tc>
            </w:tr>
            <w:tr w:rsidR="00F34410" w:rsidTr="004E432F">
              <w:tc>
                <w:tcPr>
                  <w:tcW w:w="3955" w:type="dxa"/>
                </w:tcPr>
                <w:p w:rsidR="00F34410" w:rsidRDefault="00F34410" w:rsidP="00AE05C5">
                  <w:pPr>
                    <w:tabs>
                      <w:tab w:val="right" w:pos="9360"/>
                    </w:tabs>
                    <w:rPr>
                      <w:rFonts w:cs="Arial"/>
                    </w:rPr>
                  </w:pPr>
                  <w:r>
                    <w:rPr>
                      <w:rFonts w:cs="Arial"/>
                    </w:rPr>
                    <w:t>Recirculation pump type</w:t>
                  </w:r>
                </w:p>
              </w:tc>
              <w:tc>
                <w:tcPr>
                  <w:tcW w:w="5490" w:type="dxa"/>
                </w:tcPr>
                <w:p w:rsidR="00F34410" w:rsidRDefault="00F34410" w:rsidP="00AE05C5">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Flow capacity per pump, L/s</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F34410" w:rsidP="005169A9">
                  <w:pPr>
                    <w:tabs>
                      <w:tab w:val="right" w:pos="9360"/>
                    </w:tabs>
                    <w:rPr>
                      <w:rFonts w:cs="Arial"/>
                    </w:rPr>
                  </w:pPr>
                  <w:r>
                    <w:rPr>
                      <w:rFonts w:cs="Arial"/>
                    </w:rPr>
                    <w:t>Quantity (duty / standby) per train</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4E432F" w:rsidP="005169A9">
                  <w:pPr>
                    <w:tabs>
                      <w:tab w:val="right" w:pos="9360"/>
                    </w:tabs>
                    <w:rPr>
                      <w:rFonts w:cs="Arial"/>
                    </w:rPr>
                  </w:pPr>
                  <w:r>
                    <w:rPr>
                      <w:rFonts w:cs="Arial"/>
                    </w:rPr>
                    <w:t>Pump Installed kW</w:t>
                  </w:r>
                </w:p>
              </w:tc>
              <w:tc>
                <w:tcPr>
                  <w:tcW w:w="5490" w:type="dxa"/>
                </w:tcPr>
                <w:p w:rsidR="00F34410" w:rsidRDefault="00F34410" w:rsidP="005169A9">
                  <w:pPr>
                    <w:tabs>
                      <w:tab w:val="right" w:pos="9360"/>
                    </w:tabs>
                    <w:rPr>
                      <w:rFonts w:cs="Arial"/>
                    </w:rPr>
                  </w:pPr>
                </w:p>
              </w:tc>
            </w:tr>
            <w:tr w:rsidR="00F34410" w:rsidTr="004E432F">
              <w:tc>
                <w:tcPr>
                  <w:tcW w:w="3955" w:type="dxa"/>
                </w:tcPr>
                <w:p w:rsidR="00F34410" w:rsidRDefault="004E432F" w:rsidP="002F48DC">
                  <w:pPr>
                    <w:tabs>
                      <w:tab w:val="right" w:pos="9360"/>
                    </w:tabs>
                    <w:rPr>
                      <w:rFonts w:cs="Arial"/>
                    </w:rPr>
                  </w:pPr>
                  <w:r>
                    <w:rPr>
                      <w:rFonts w:cs="Arial"/>
                    </w:rPr>
                    <w:t>Pump Running kW</w:t>
                  </w:r>
                  <w:r w:rsidR="002F48DC">
                    <w:rPr>
                      <w:rFonts w:cs="Arial"/>
                    </w:rPr>
                    <w:t xml:space="preserve"> </w:t>
                  </w:r>
                  <w:r w:rsidR="003C7DB2" w:rsidRPr="003C7DB2">
                    <w:rPr>
                      <w:rFonts w:cs="Arial"/>
                      <w:vertAlign w:val="superscript"/>
                    </w:rPr>
                    <w:t>(</w:t>
                  </w:r>
                  <w:r w:rsidR="002F48DC">
                    <w:rPr>
                      <w:rFonts w:cs="Arial"/>
                      <w:vertAlign w:val="superscript"/>
                    </w:rPr>
                    <w:t>a)</w:t>
                  </w:r>
                </w:p>
              </w:tc>
              <w:tc>
                <w:tcPr>
                  <w:tcW w:w="5490" w:type="dxa"/>
                </w:tcPr>
                <w:p w:rsidR="00F34410" w:rsidRDefault="00F34410"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Materials of construction</w:t>
                  </w:r>
                </w:p>
              </w:tc>
              <w:tc>
                <w:tcPr>
                  <w:tcW w:w="5490" w:type="dxa"/>
                </w:tcPr>
                <w:p w:rsidR="004E432F" w:rsidRDefault="004E432F" w:rsidP="005169A9">
                  <w:pPr>
                    <w:tabs>
                      <w:tab w:val="right" w:pos="9360"/>
                    </w:tabs>
                    <w:rPr>
                      <w:rFonts w:cs="Arial"/>
                    </w:rPr>
                  </w:pPr>
                </w:p>
              </w:tc>
            </w:tr>
            <w:tr w:rsidR="004E432F" w:rsidRPr="00A20613" w:rsidTr="004E432F">
              <w:tc>
                <w:tcPr>
                  <w:tcW w:w="9445" w:type="dxa"/>
                  <w:gridSpan w:val="2"/>
                  <w:shd w:val="clear" w:color="auto" w:fill="BFBFBF" w:themeFill="background1" w:themeFillShade="BF"/>
                </w:tcPr>
                <w:p w:rsidR="004E432F" w:rsidRPr="00A20613" w:rsidRDefault="004E432F" w:rsidP="00AE05C5">
                  <w:pPr>
                    <w:tabs>
                      <w:tab w:val="right" w:pos="9360"/>
                    </w:tabs>
                    <w:rPr>
                      <w:rFonts w:cs="Arial"/>
                      <w:b/>
                    </w:rPr>
                  </w:pPr>
                  <w:r>
                    <w:rPr>
                      <w:rFonts w:cs="Arial"/>
                      <w:b/>
                    </w:rPr>
                    <w:t>Ballast Addition System (if applicable)</w:t>
                  </w:r>
                </w:p>
              </w:tc>
            </w:tr>
            <w:tr w:rsidR="004E432F" w:rsidTr="004E432F">
              <w:tc>
                <w:tcPr>
                  <w:tcW w:w="3955" w:type="dxa"/>
                </w:tcPr>
                <w:p w:rsidR="004E432F" w:rsidRDefault="004E432F" w:rsidP="00AE05C5">
                  <w:pPr>
                    <w:tabs>
                      <w:tab w:val="right" w:pos="9360"/>
                    </w:tabs>
                    <w:rPr>
                      <w:rFonts w:cs="Arial"/>
                    </w:rPr>
                  </w:pPr>
                  <w:r>
                    <w:rPr>
                      <w:rFonts w:cs="Arial"/>
                    </w:rPr>
                    <w:t>Ballast type</w:t>
                  </w:r>
                </w:p>
              </w:tc>
              <w:tc>
                <w:tcPr>
                  <w:tcW w:w="5490" w:type="dxa"/>
                </w:tcPr>
                <w:p w:rsidR="004E432F" w:rsidRDefault="004E432F" w:rsidP="00AE05C5">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Method of addition (slurry or dry)</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Capacity, kg/h</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Quantity</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Installed kW</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Running kW</w:t>
                  </w:r>
                  <w:r w:rsidR="002F48DC">
                    <w:rPr>
                      <w:rFonts w:cs="Arial"/>
                    </w:rPr>
                    <w:t xml:space="preserve"> </w:t>
                  </w:r>
                  <w:r w:rsidR="003C7DB2" w:rsidRPr="003C7DB2">
                    <w:rPr>
                      <w:rFonts w:cs="Arial"/>
                      <w:vertAlign w:val="superscript"/>
                    </w:rPr>
                    <w:t>(a)</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Materials of construction</w:t>
                  </w:r>
                </w:p>
              </w:tc>
              <w:tc>
                <w:tcPr>
                  <w:tcW w:w="5490" w:type="dxa"/>
                </w:tcPr>
                <w:p w:rsidR="004E432F" w:rsidRDefault="004E432F" w:rsidP="005169A9">
                  <w:pPr>
                    <w:tabs>
                      <w:tab w:val="right" w:pos="9360"/>
                    </w:tabs>
                    <w:rPr>
                      <w:rFonts w:cs="Arial"/>
                    </w:rPr>
                  </w:pPr>
                </w:p>
              </w:tc>
            </w:tr>
            <w:tr w:rsidR="004E432F" w:rsidRPr="00A20613" w:rsidTr="004E432F">
              <w:tc>
                <w:tcPr>
                  <w:tcW w:w="9445" w:type="dxa"/>
                  <w:gridSpan w:val="2"/>
                  <w:shd w:val="clear" w:color="auto" w:fill="BFBFBF" w:themeFill="background1" w:themeFillShade="BF"/>
                </w:tcPr>
                <w:p w:rsidR="004E432F" w:rsidRPr="00A20613" w:rsidRDefault="004E432F" w:rsidP="004E432F">
                  <w:pPr>
                    <w:tabs>
                      <w:tab w:val="right" w:pos="9360"/>
                    </w:tabs>
                    <w:rPr>
                      <w:rFonts w:cs="Arial"/>
                      <w:b/>
                    </w:rPr>
                  </w:pPr>
                  <w:r>
                    <w:rPr>
                      <w:rFonts w:cs="Arial"/>
                      <w:b/>
                    </w:rPr>
                    <w:t>Ballast Recovery System (if applicable)</w:t>
                  </w:r>
                </w:p>
              </w:tc>
            </w:tr>
            <w:tr w:rsidR="004E432F" w:rsidTr="004E432F">
              <w:tc>
                <w:tcPr>
                  <w:tcW w:w="3955" w:type="dxa"/>
                </w:tcPr>
                <w:p w:rsidR="004E432F" w:rsidRDefault="004E432F" w:rsidP="00AE05C5">
                  <w:pPr>
                    <w:tabs>
                      <w:tab w:val="right" w:pos="9360"/>
                    </w:tabs>
                    <w:rPr>
                      <w:rFonts w:cs="Arial"/>
                    </w:rPr>
                  </w:pPr>
                  <w:r>
                    <w:rPr>
                      <w:rFonts w:cs="Arial"/>
                    </w:rPr>
                    <w:t>Description of system</w:t>
                  </w:r>
                </w:p>
              </w:tc>
              <w:tc>
                <w:tcPr>
                  <w:tcW w:w="5490" w:type="dxa"/>
                </w:tcPr>
                <w:p w:rsidR="004E432F" w:rsidRDefault="004E432F" w:rsidP="00AE05C5">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Ballast Recovery Performance</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r>
                    <w:rPr>
                      <w:rFonts w:cs="Arial"/>
                    </w:rPr>
                    <w:t>Quantity</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Installed kW</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Running kW</w:t>
                  </w:r>
                  <w:r w:rsidR="002F48DC">
                    <w:rPr>
                      <w:rFonts w:cs="Arial"/>
                    </w:rPr>
                    <w:t xml:space="preserve"> </w:t>
                  </w:r>
                  <w:r w:rsidR="003C7DB2" w:rsidRPr="003C7DB2">
                    <w:rPr>
                      <w:rFonts w:cs="Arial"/>
                      <w:vertAlign w:val="superscript"/>
                    </w:rPr>
                    <w:t>(a)</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 xml:space="preserve">VFD required for process </w:t>
                  </w:r>
                  <w:proofErr w:type="gramStart"/>
                  <w:r>
                    <w:rPr>
                      <w:rFonts w:cs="Arial"/>
                    </w:rPr>
                    <w:t>control ?</w:t>
                  </w:r>
                  <w:proofErr w:type="gramEnd"/>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Materials of construction</w:t>
                  </w:r>
                </w:p>
              </w:tc>
              <w:tc>
                <w:tcPr>
                  <w:tcW w:w="5490" w:type="dxa"/>
                </w:tcPr>
                <w:p w:rsidR="004E432F" w:rsidRDefault="004E432F" w:rsidP="005169A9">
                  <w:pPr>
                    <w:tabs>
                      <w:tab w:val="right" w:pos="9360"/>
                    </w:tabs>
                    <w:rPr>
                      <w:rFonts w:cs="Arial"/>
                    </w:rPr>
                  </w:pPr>
                </w:p>
              </w:tc>
            </w:tr>
            <w:tr w:rsidR="004E432F" w:rsidRPr="00A20613" w:rsidTr="004E432F">
              <w:trPr>
                <w:trHeight w:val="260"/>
              </w:trPr>
              <w:tc>
                <w:tcPr>
                  <w:tcW w:w="9445" w:type="dxa"/>
                  <w:gridSpan w:val="2"/>
                  <w:shd w:val="clear" w:color="auto" w:fill="BFBFBF" w:themeFill="background1" w:themeFillShade="BF"/>
                </w:tcPr>
                <w:p w:rsidR="004E432F" w:rsidRPr="00A20613" w:rsidRDefault="004E432F" w:rsidP="00AE05C5">
                  <w:pPr>
                    <w:tabs>
                      <w:tab w:val="right" w:pos="9360"/>
                    </w:tabs>
                    <w:rPr>
                      <w:rFonts w:cs="Arial"/>
                      <w:b/>
                    </w:rPr>
                  </w:pPr>
                  <w:r>
                    <w:rPr>
                      <w:rFonts w:cs="Arial"/>
                      <w:b/>
                    </w:rPr>
                    <w:t>Ancillaries</w:t>
                  </w:r>
                </w:p>
              </w:tc>
            </w:tr>
            <w:tr w:rsidR="004E432F" w:rsidTr="004E432F">
              <w:tc>
                <w:tcPr>
                  <w:tcW w:w="3955" w:type="dxa"/>
                </w:tcPr>
                <w:p w:rsidR="004E432F" w:rsidRDefault="004E432F" w:rsidP="004E432F">
                  <w:pPr>
                    <w:tabs>
                      <w:tab w:val="right" w:pos="9360"/>
                    </w:tabs>
                    <w:rPr>
                      <w:rFonts w:cs="Arial"/>
                    </w:rPr>
                  </w:pPr>
                  <w:r>
                    <w:rPr>
                      <w:rFonts w:cs="Arial"/>
                    </w:rPr>
                    <w:t>Summary of ancillaries</w:t>
                  </w:r>
                </w:p>
              </w:tc>
              <w:tc>
                <w:tcPr>
                  <w:tcW w:w="5490" w:type="dxa"/>
                </w:tcPr>
                <w:p w:rsidR="004E432F" w:rsidRDefault="004E432F" w:rsidP="00AE05C5">
                  <w:pPr>
                    <w:tabs>
                      <w:tab w:val="right" w:pos="9360"/>
                    </w:tabs>
                    <w:rPr>
                      <w:rFonts w:cs="Arial"/>
                    </w:rPr>
                  </w:pPr>
                </w:p>
              </w:tc>
            </w:tr>
            <w:tr w:rsidR="004E432F" w:rsidRPr="00A20613" w:rsidTr="004E432F">
              <w:trPr>
                <w:trHeight w:val="260"/>
              </w:trPr>
              <w:tc>
                <w:tcPr>
                  <w:tcW w:w="9445" w:type="dxa"/>
                  <w:gridSpan w:val="2"/>
                  <w:shd w:val="clear" w:color="auto" w:fill="BFBFBF" w:themeFill="background1" w:themeFillShade="BF"/>
                </w:tcPr>
                <w:p w:rsidR="004E432F" w:rsidRPr="00A20613" w:rsidRDefault="004E432F" w:rsidP="00AE05C5">
                  <w:pPr>
                    <w:tabs>
                      <w:tab w:val="right" w:pos="9360"/>
                    </w:tabs>
                    <w:rPr>
                      <w:rFonts w:cs="Arial"/>
                      <w:b/>
                    </w:rPr>
                  </w:pPr>
                  <w:r>
                    <w:rPr>
                      <w:rFonts w:cs="Arial"/>
                      <w:b/>
                    </w:rPr>
                    <w:t>Instrumentation</w:t>
                  </w:r>
                </w:p>
              </w:tc>
            </w:tr>
            <w:tr w:rsidR="004E432F" w:rsidTr="004E432F">
              <w:tc>
                <w:tcPr>
                  <w:tcW w:w="3955" w:type="dxa"/>
                </w:tcPr>
                <w:p w:rsidR="004E432F" w:rsidRDefault="004E432F" w:rsidP="004E432F">
                  <w:pPr>
                    <w:tabs>
                      <w:tab w:val="right" w:pos="9360"/>
                    </w:tabs>
                    <w:rPr>
                      <w:rFonts w:cs="Arial"/>
                    </w:rPr>
                  </w:pPr>
                  <w:r>
                    <w:rPr>
                      <w:rFonts w:cs="Arial"/>
                    </w:rPr>
                    <w:t>Influent turbidity analyzer make &amp; model</w:t>
                  </w:r>
                </w:p>
              </w:tc>
              <w:tc>
                <w:tcPr>
                  <w:tcW w:w="5490" w:type="dxa"/>
                </w:tcPr>
                <w:p w:rsidR="004E432F" w:rsidRDefault="004E432F" w:rsidP="00AE05C5">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Effluent turbidity analyzer make &amp; model</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pH analyzer make &amp; model</w:t>
                  </w: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AE05C5">
                  <w:pPr>
                    <w:tabs>
                      <w:tab w:val="right" w:pos="9360"/>
                    </w:tabs>
                    <w:rPr>
                      <w:rFonts w:cs="Arial"/>
                    </w:rPr>
                  </w:pPr>
                  <w:r>
                    <w:rPr>
                      <w:rFonts w:cs="Arial"/>
                    </w:rPr>
                    <w:t>Sludge blanket level analyzer make &amp; model</w:t>
                  </w:r>
                </w:p>
              </w:tc>
              <w:tc>
                <w:tcPr>
                  <w:tcW w:w="5490" w:type="dxa"/>
                </w:tcPr>
                <w:p w:rsidR="004E432F" w:rsidRDefault="004E432F" w:rsidP="005169A9">
                  <w:pPr>
                    <w:tabs>
                      <w:tab w:val="right" w:pos="9360"/>
                    </w:tabs>
                    <w:rPr>
                      <w:rFonts w:cs="Arial"/>
                    </w:rPr>
                  </w:pPr>
                </w:p>
              </w:tc>
            </w:tr>
            <w:tr w:rsidR="004E432F" w:rsidTr="004E432F">
              <w:tc>
                <w:tcPr>
                  <w:tcW w:w="9445" w:type="dxa"/>
                  <w:gridSpan w:val="2"/>
                  <w:shd w:val="clear" w:color="auto" w:fill="BFBFBF" w:themeFill="background1" w:themeFillShade="BF"/>
                </w:tcPr>
                <w:p w:rsidR="004E432F" w:rsidRPr="00D72A09" w:rsidRDefault="004E432F" w:rsidP="005169A9">
                  <w:pPr>
                    <w:keepNext/>
                    <w:tabs>
                      <w:tab w:val="right" w:pos="9360"/>
                    </w:tabs>
                    <w:spacing w:before="240" w:after="60"/>
                    <w:outlineLvl w:val="1"/>
                    <w:rPr>
                      <w:rFonts w:cs="Arial"/>
                      <w:b/>
                    </w:rPr>
                  </w:pPr>
                  <w:r w:rsidRPr="001E4CBD">
                    <w:rPr>
                      <w:rFonts w:cs="Arial"/>
                      <w:b/>
                    </w:rPr>
                    <w:t>Other</w:t>
                  </w:r>
                  <w:r>
                    <w:rPr>
                      <w:rFonts w:cs="Arial"/>
                      <w:b/>
                    </w:rPr>
                    <w:t xml:space="preserve"> – Bidder to enter items as necessary</w:t>
                  </w:r>
                </w:p>
              </w:tc>
            </w:tr>
            <w:tr w:rsidR="004E432F" w:rsidTr="004E432F">
              <w:tc>
                <w:tcPr>
                  <w:tcW w:w="3955" w:type="dxa"/>
                </w:tcPr>
                <w:p w:rsidR="004E432F" w:rsidRDefault="004E432F" w:rsidP="005169A9">
                  <w:pPr>
                    <w:tabs>
                      <w:tab w:val="right" w:pos="9360"/>
                    </w:tabs>
                    <w:rPr>
                      <w:rFonts w:cs="Arial"/>
                    </w:rPr>
                  </w:pP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p>
              </w:tc>
              <w:tc>
                <w:tcPr>
                  <w:tcW w:w="5490" w:type="dxa"/>
                </w:tcPr>
                <w:p w:rsidR="004E432F" w:rsidRDefault="004E432F" w:rsidP="005169A9">
                  <w:pPr>
                    <w:tabs>
                      <w:tab w:val="right" w:pos="9360"/>
                    </w:tabs>
                    <w:rPr>
                      <w:rFonts w:cs="Arial"/>
                    </w:rPr>
                  </w:pPr>
                </w:p>
              </w:tc>
            </w:tr>
            <w:tr w:rsidR="004E432F" w:rsidTr="004E432F">
              <w:tc>
                <w:tcPr>
                  <w:tcW w:w="3955" w:type="dxa"/>
                </w:tcPr>
                <w:p w:rsidR="004E432F" w:rsidRDefault="004E432F" w:rsidP="005169A9">
                  <w:pPr>
                    <w:tabs>
                      <w:tab w:val="right" w:pos="9360"/>
                    </w:tabs>
                    <w:rPr>
                      <w:rFonts w:cs="Arial"/>
                    </w:rPr>
                  </w:pPr>
                </w:p>
              </w:tc>
              <w:tc>
                <w:tcPr>
                  <w:tcW w:w="5490" w:type="dxa"/>
                </w:tcPr>
                <w:p w:rsidR="004E432F" w:rsidRDefault="004E432F" w:rsidP="005169A9">
                  <w:pPr>
                    <w:tabs>
                      <w:tab w:val="right" w:pos="9360"/>
                    </w:tabs>
                    <w:rPr>
                      <w:rFonts w:cs="Arial"/>
                    </w:rPr>
                  </w:pPr>
                </w:p>
              </w:tc>
            </w:tr>
          </w:tbl>
          <w:p w:rsidR="00A20613" w:rsidRDefault="008A766F" w:rsidP="00A54180">
            <w:pPr>
              <w:tabs>
                <w:tab w:val="right" w:pos="9360"/>
              </w:tabs>
              <w:rPr>
                <w:sz w:val="16"/>
              </w:rPr>
            </w:pPr>
            <w:r>
              <w:rPr>
                <w:sz w:val="16"/>
              </w:rPr>
              <w:t xml:space="preserve">Note </w:t>
            </w:r>
            <w:r w:rsidR="002F48DC">
              <w:rPr>
                <w:sz w:val="16"/>
              </w:rPr>
              <w:t>(a)</w:t>
            </w:r>
            <w:r>
              <w:rPr>
                <w:sz w:val="16"/>
              </w:rPr>
              <w:t xml:space="preserve"> - </w:t>
            </w:r>
            <w:r w:rsidR="00FF33FE" w:rsidRPr="00FF33FE">
              <w:rPr>
                <w:sz w:val="16"/>
              </w:rPr>
              <w:t xml:space="preserve">For running kW, use the conditions stated under </w:t>
            </w:r>
            <w:r w:rsidR="00C83760" w:rsidRPr="00C83760">
              <w:rPr>
                <w:sz w:val="16"/>
              </w:rPr>
              <w:tab/>
              <w:t>Design Requirements (Clause 2.2) stated in the Specification Section 46 43 80, High Rate Clarification System</w:t>
            </w:r>
            <w:r w:rsidR="00FF33FE" w:rsidRPr="00FF33FE">
              <w:rPr>
                <w:sz w:val="16"/>
              </w:rPr>
              <w:t>.</w:t>
            </w:r>
          </w:p>
          <w:p w:rsidR="008A766F" w:rsidRPr="008A766F" w:rsidRDefault="008A766F" w:rsidP="00A54180">
            <w:pPr>
              <w:tabs>
                <w:tab w:val="right" w:pos="9360"/>
              </w:tabs>
              <w:rPr>
                <w:rFonts w:cs="Arial"/>
              </w:rPr>
            </w:pPr>
          </w:p>
          <w:p w:rsidR="00F84CD2" w:rsidRDefault="00F84CD2" w:rsidP="00A54180">
            <w:pPr>
              <w:tabs>
                <w:tab w:val="right" w:pos="9360"/>
              </w:tabs>
              <w:rPr>
                <w:rFonts w:cs="Arial"/>
                <w:b/>
              </w:rPr>
            </w:pPr>
          </w:p>
          <w:p w:rsidR="00F84CD2" w:rsidRDefault="00F84CD2" w:rsidP="00A54180">
            <w:pPr>
              <w:tabs>
                <w:tab w:val="right" w:pos="9360"/>
              </w:tabs>
              <w:rPr>
                <w:rFonts w:cs="Arial"/>
                <w:b/>
              </w:rPr>
            </w:pPr>
          </w:p>
          <w:p w:rsidR="00F84CD2" w:rsidRDefault="00F84CD2" w:rsidP="00A54180">
            <w:pPr>
              <w:tabs>
                <w:tab w:val="right" w:pos="9360"/>
              </w:tabs>
              <w:rPr>
                <w:rFonts w:cs="Arial"/>
                <w:b/>
              </w:rPr>
            </w:pPr>
          </w:p>
          <w:p w:rsidR="00F84CD2" w:rsidRDefault="00F84CD2" w:rsidP="00A54180">
            <w:pPr>
              <w:tabs>
                <w:tab w:val="right" w:pos="9360"/>
              </w:tabs>
              <w:rPr>
                <w:rFonts w:cs="Arial"/>
                <w:b/>
              </w:rPr>
            </w:pPr>
          </w:p>
          <w:p w:rsidR="00F84CD2" w:rsidRDefault="00F84CD2" w:rsidP="00A54180">
            <w:pPr>
              <w:tabs>
                <w:tab w:val="right" w:pos="9360"/>
              </w:tabs>
              <w:rPr>
                <w:rFonts w:cs="Arial"/>
                <w:b/>
              </w:rPr>
            </w:pPr>
          </w:p>
          <w:p w:rsidR="00F84CD2" w:rsidRDefault="00F84CD2" w:rsidP="00A54180">
            <w:pPr>
              <w:tabs>
                <w:tab w:val="right" w:pos="9360"/>
              </w:tabs>
              <w:rPr>
                <w:rFonts w:cs="Arial"/>
                <w:b/>
              </w:rPr>
            </w:pPr>
          </w:p>
          <w:p w:rsidR="004E432F" w:rsidRDefault="004E432F" w:rsidP="00A54180">
            <w:pPr>
              <w:tabs>
                <w:tab w:val="right" w:pos="9360"/>
              </w:tabs>
              <w:rPr>
                <w:rFonts w:cs="Arial"/>
                <w:b/>
              </w:rPr>
            </w:pPr>
          </w:p>
          <w:p w:rsidR="004E432F" w:rsidRDefault="004E432F" w:rsidP="00A54180">
            <w:pPr>
              <w:tabs>
                <w:tab w:val="right" w:pos="9360"/>
              </w:tabs>
              <w:rPr>
                <w:rFonts w:cs="Arial"/>
                <w:b/>
              </w:rPr>
            </w:pPr>
          </w:p>
          <w:p w:rsidR="004E432F" w:rsidRDefault="004E432F" w:rsidP="00A54180">
            <w:pPr>
              <w:tabs>
                <w:tab w:val="right" w:pos="9360"/>
              </w:tabs>
              <w:rPr>
                <w:rFonts w:cs="Arial"/>
                <w:b/>
              </w:rPr>
            </w:pPr>
          </w:p>
          <w:p w:rsidR="00CA260F" w:rsidRDefault="003C7DB2">
            <w:pPr>
              <w:tabs>
                <w:tab w:val="right" w:pos="9360"/>
              </w:tabs>
              <w:jc w:val="center"/>
              <w:rPr>
                <w:b/>
              </w:rPr>
            </w:pPr>
            <w:r w:rsidRPr="003C7DB2">
              <w:rPr>
                <w:b/>
              </w:rPr>
              <w:lastRenderedPageBreak/>
              <w:t>FORM E: SUMMARY OF SYSTEM CHARACTERISTICS – CONTINUED</w:t>
            </w:r>
          </w:p>
          <w:p w:rsidR="00CA260F" w:rsidRDefault="00CB0DFC">
            <w:pPr>
              <w:tabs>
                <w:tab w:val="right" w:pos="9360"/>
              </w:tabs>
              <w:jc w:val="center"/>
            </w:pPr>
            <w:r>
              <w:t xml:space="preserve">(SEE </w:t>
            </w:r>
            <w:r w:rsidR="00F6162C">
              <w:t>B15</w:t>
            </w:r>
            <w:r>
              <w:t>)</w:t>
            </w:r>
          </w:p>
          <w:p w:rsidR="00CA260F" w:rsidRDefault="00CA260F">
            <w:pPr>
              <w:tabs>
                <w:tab w:val="right" w:pos="9360"/>
              </w:tabs>
              <w:jc w:val="center"/>
            </w:pPr>
          </w:p>
          <w:p w:rsidR="00CA260F" w:rsidRDefault="00F6162C">
            <w:pPr>
              <w:tabs>
                <w:tab w:val="right" w:pos="9360"/>
              </w:tabs>
              <w:jc w:val="center"/>
              <w:rPr>
                <w:rFonts w:cs="Arial"/>
                <w:b/>
              </w:rPr>
            </w:pPr>
            <w:r>
              <w:rPr>
                <w:rFonts w:cs="Arial"/>
              </w:rPr>
              <w:t xml:space="preserve">SUPPLY AND DELIVERY OF HIGH RATE CLARIFICATION EQUIPMENT FOR THE SOUTH END WATER POLLUTION CONTROL CENTRE (SEWPCC) UPGRADING / EXPANSION PROJECT </w:t>
            </w:r>
          </w:p>
          <w:p w:rsidR="004E432F" w:rsidRDefault="004E432F" w:rsidP="00A54180">
            <w:pPr>
              <w:tabs>
                <w:tab w:val="right" w:pos="9360"/>
              </w:tabs>
              <w:rPr>
                <w:rFonts w:cs="Arial"/>
                <w:b/>
              </w:rPr>
            </w:pPr>
          </w:p>
          <w:p w:rsidR="00A20613" w:rsidRDefault="00516AFC" w:rsidP="00A54180">
            <w:pPr>
              <w:tabs>
                <w:tab w:val="right" w:pos="9360"/>
              </w:tabs>
              <w:rPr>
                <w:rFonts w:cs="Arial"/>
                <w:b/>
              </w:rPr>
            </w:pPr>
            <w:r>
              <w:rPr>
                <w:rFonts w:cs="Arial"/>
                <w:b/>
              </w:rPr>
              <w:t>Drawings, Sketches and Information</w:t>
            </w:r>
          </w:p>
          <w:p w:rsidR="00516AFC" w:rsidRDefault="00516AFC" w:rsidP="00A54180">
            <w:pPr>
              <w:tabs>
                <w:tab w:val="right" w:pos="9360"/>
              </w:tabs>
              <w:rPr>
                <w:rFonts w:cs="Arial"/>
                <w:b/>
              </w:rPr>
            </w:pPr>
          </w:p>
          <w:p w:rsidR="00516AFC" w:rsidRPr="00516AFC" w:rsidRDefault="00516AFC" w:rsidP="00A54180">
            <w:pPr>
              <w:tabs>
                <w:tab w:val="right" w:pos="9360"/>
              </w:tabs>
              <w:rPr>
                <w:rFonts w:cs="Arial"/>
              </w:rPr>
            </w:pPr>
            <w:r>
              <w:rPr>
                <w:rFonts w:cs="Arial"/>
              </w:rPr>
              <w:t>Please list the drawing, sketches and data that have been provided in accordance with</w:t>
            </w:r>
            <w:r w:rsidR="004E432F">
              <w:rPr>
                <w:rFonts w:cs="Arial"/>
              </w:rPr>
              <w:t xml:space="preserve"> </w:t>
            </w:r>
            <w:r w:rsidR="00F6162C">
              <w:rPr>
                <w:rFonts w:cs="Arial"/>
              </w:rPr>
              <w:t>B8</w:t>
            </w:r>
            <w:r>
              <w:rPr>
                <w:rFonts w:cs="Arial"/>
              </w:rPr>
              <w:t>.</w:t>
            </w:r>
          </w:p>
          <w:p w:rsidR="00A20613" w:rsidRDefault="00A20613" w:rsidP="00A54180">
            <w:pPr>
              <w:tabs>
                <w:tab w:val="right" w:pos="9360"/>
              </w:tabs>
              <w:rPr>
                <w:rFonts w:cs="Arial"/>
              </w:rPr>
            </w:pPr>
          </w:p>
          <w:p w:rsidR="00516AFC" w:rsidRDefault="00516AFC" w:rsidP="00A54180">
            <w:pPr>
              <w:tabs>
                <w:tab w:val="right" w:pos="9360"/>
              </w:tabs>
              <w:rPr>
                <w:rFonts w:cs="Arial"/>
              </w:rPr>
            </w:pPr>
            <w:r>
              <w:rPr>
                <w:rFonts w:cs="Arial"/>
              </w:rPr>
              <w:t>List of Drawings, Sketches and Data:</w:t>
            </w:r>
          </w:p>
          <w:p w:rsidR="00516AFC" w:rsidRDefault="00516AFC" w:rsidP="00A54180">
            <w:pPr>
              <w:tabs>
                <w:tab w:val="right" w:pos="9360"/>
              </w:tabs>
              <w:rPr>
                <w:rFonts w:cs="Arial"/>
              </w:rPr>
            </w:pPr>
          </w:p>
          <w:tbl>
            <w:tblPr>
              <w:tblStyle w:val="TableGrid"/>
              <w:tblW w:w="0" w:type="auto"/>
              <w:tblLayout w:type="fixed"/>
              <w:tblLook w:val="04A0"/>
            </w:tblPr>
            <w:tblGrid>
              <w:gridCol w:w="7015"/>
              <w:gridCol w:w="2447"/>
            </w:tblGrid>
            <w:tr w:rsidR="00516AFC" w:rsidTr="00516AFC">
              <w:tc>
                <w:tcPr>
                  <w:tcW w:w="7015" w:type="dxa"/>
                  <w:shd w:val="clear" w:color="auto" w:fill="BFBFBF" w:themeFill="background1" w:themeFillShade="BF"/>
                </w:tcPr>
                <w:p w:rsidR="00516AFC" w:rsidRPr="00516AFC" w:rsidRDefault="00FF33FE" w:rsidP="00A54180">
                  <w:pPr>
                    <w:tabs>
                      <w:tab w:val="right" w:pos="9360"/>
                    </w:tabs>
                    <w:rPr>
                      <w:rFonts w:cs="Arial"/>
                      <w:b/>
                    </w:rPr>
                  </w:pPr>
                  <w:r w:rsidRPr="00FF33FE">
                    <w:rPr>
                      <w:rFonts w:cs="Arial"/>
                      <w:b/>
                    </w:rPr>
                    <w:t>List of Drawings Sketches and Data</w:t>
                  </w:r>
                </w:p>
              </w:tc>
              <w:tc>
                <w:tcPr>
                  <w:tcW w:w="2447" w:type="dxa"/>
                  <w:shd w:val="clear" w:color="auto" w:fill="BFBFBF" w:themeFill="background1" w:themeFillShade="BF"/>
                </w:tcPr>
                <w:p w:rsidR="00516AFC" w:rsidRPr="00516AFC" w:rsidRDefault="00FF33FE" w:rsidP="00A54180">
                  <w:pPr>
                    <w:tabs>
                      <w:tab w:val="right" w:pos="9360"/>
                    </w:tabs>
                    <w:rPr>
                      <w:rFonts w:cs="Arial"/>
                      <w:b/>
                    </w:rPr>
                  </w:pPr>
                  <w:r w:rsidRPr="00FF33FE">
                    <w:rPr>
                      <w:rFonts w:cs="Arial"/>
                      <w:b/>
                    </w:rPr>
                    <w:t>Particulars</w:t>
                  </w:r>
                </w:p>
              </w:tc>
            </w:tr>
            <w:tr w:rsidR="00516AFC" w:rsidTr="00516AFC">
              <w:tc>
                <w:tcPr>
                  <w:tcW w:w="9462" w:type="dxa"/>
                  <w:gridSpan w:val="2"/>
                  <w:shd w:val="clear" w:color="auto" w:fill="BFBFBF" w:themeFill="background1" w:themeFillShade="BF"/>
                </w:tcPr>
                <w:p w:rsidR="00516AFC" w:rsidRPr="00516AFC" w:rsidRDefault="00FF33FE" w:rsidP="00A54180">
                  <w:pPr>
                    <w:tabs>
                      <w:tab w:val="right" w:pos="9360"/>
                    </w:tabs>
                    <w:rPr>
                      <w:rFonts w:cs="Arial"/>
                      <w:b/>
                    </w:rPr>
                  </w:pPr>
                  <w:r w:rsidRPr="00FF33FE">
                    <w:rPr>
                      <w:rFonts w:cs="Arial"/>
                      <w:b/>
                    </w:rPr>
                    <w:t>Drawings</w:t>
                  </w: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9462" w:type="dxa"/>
                  <w:gridSpan w:val="2"/>
                  <w:shd w:val="clear" w:color="auto" w:fill="BFBFBF" w:themeFill="background1" w:themeFillShade="BF"/>
                </w:tcPr>
                <w:p w:rsidR="00516AFC" w:rsidRPr="00516AFC" w:rsidRDefault="00FF33FE" w:rsidP="00A54180">
                  <w:pPr>
                    <w:tabs>
                      <w:tab w:val="right" w:pos="9360"/>
                    </w:tabs>
                    <w:rPr>
                      <w:rFonts w:cs="Arial"/>
                      <w:b/>
                    </w:rPr>
                  </w:pPr>
                  <w:r w:rsidRPr="00FF33FE">
                    <w:rPr>
                      <w:rFonts w:cs="Arial"/>
                      <w:b/>
                    </w:rPr>
                    <w:t>Sketches</w:t>
                  </w: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9A9">
              <w:tc>
                <w:tcPr>
                  <w:tcW w:w="9462" w:type="dxa"/>
                  <w:gridSpan w:val="2"/>
                  <w:shd w:val="clear" w:color="auto" w:fill="BFBFBF" w:themeFill="background1" w:themeFillShade="BF"/>
                </w:tcPr>
                <w:p w:rsidR="00516AFC" w:rsidRPr="00516AFC" w:rsidRDefault="00FF33FE" w:rsidP="00A54180">
                  <w:pPr>
                    <w:tabs>
                      <w:tab w:val="right" w:pos="9360"/>
                    </w:tabs>
                    <w:rPr>
                      <w:rFonts w:cs="Arial"/>
                      <w:b/>
                    </w:rPr>
                  </w:pPr>
                  <w:r w:rsidRPr="00FF33FE">
                    <w:rPr>
                      <w:rFonts w:cs="Arial"/>
                      <w:b/>
                    </w:rPr>
                    <w:t>Product Data and Other Data</w:t>
                  </w: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r w:rsidR="00516AFC" w:rsidTr="00516AFC">
              <w:tc>
                <w:tcPr>
                  <w:tcW w:w="7015" w:type="dxa"/>
                </w:tcPr>
                <w:p w:rsidR="00516AFC" w:rsidRDefault="00516AFC" w:rsidP="00A54180">
                  <w:pPr>
                    <w:tabs>
                      <w:tab w:val="right" w:pos="9360"/>
                    </w:tabs>
                    <w:rPr>
                      <w:rFonts w:cs="Arial"/>
                    </w:rPr>
                  </w:pPr>
                </w:p>
              </w:tc>
              <w:tc>
                <w:tcPr>
                  <w:tcW w:w="2447" w:type="dxa"/>
                </w:tcPr>
                <w:p w:rsidR="00516AFC" w:rsidRDefault="00516AFC" w:rsidP="00A54180">
                  <w:pPr>
                    <w:tabs>
                      <w:tab w:val="right" w:pos="9360"/>
                    </w:tabs>
                    <w:rPr>
                      <w:rFonts w:cs="Arial"/>
                    </w:rPr>
                  </w:pPr>
                </w:p>
              </w:tc>
            </w:tr>
          </w:tbl>
          <w:p w:rsidR="00516AFC" w:rsidRDefault="00516AFC" w:rsidP="00A54180">
            <w:pPr>
              <w:tabs>
                <w:tab w:val="right" w:pos="9360"/>
              </w:tabs>
              <w:rPr>
                <w:rFonts w:cs="Arial"/>
              </w:rPr>
            </w:pPr>
          </w:p>
          <w:p w:rsidR="00516AFC" w:rsidRDefault="00516AFC" w:rsidP="00A54180">
            <w:pPr>
              <w:tabs>
                <w:tab w:val="right" w:pos="9360"/>
              </w:tabs>
              <w:rPr>
                <w:rFonts w:cs="Arial"/>
              </w:rPr>
            </w:pPr>
          </w:p>
          <w:p w:rsidR="00D74075" w:rsidRDefault="00D74075">
            <w:pPr>
              <w:tabs>
                <w:tab w:val="right" w:pos="9360"/>
              </w:tabs>
              <w:rPr>
                <w:rFonts w:cs="Arial"/>
              </w:rPr>
            </w:pPr>
          </w:p>
        </w:tc>
      </w:tr>
      <w:tr w:rsidR="00243D79" w:rsidTr="00A54180">
        <w:trPr>
          <w:trHeight w:val="403"/>
        </w:trPr>
        <w:tc>
          <w:tcPr>
            <w:tcW w:w="9677" w:type="dxa"/>
          </w:tcPr>
          <w:p w:rsidR="00243D79" w:rsidRDefault="00243D79" w:rsidP="00A54180">
            <w:pPr>
              <w:tabs>
                <w:tab w:val="right" w:pos="9360"/>
              </w:tabs>
              <w:rPr>
                <w:rFonts w:cs="Arial"/>
              </w:rPr>
            </w:pPr>
          </w:p>
        </w:tc>
      </w:tr>
    </w:tbl>
    <w:p w:rsidR="00243D79" w:rsidRDefault="00243D79" w:rsidP="00243D79">
      <w:pPr>
        <w:pStyle w:val="Comment"/>
        <w:pageBreakBefore/>
        <w:spacing w:before="0"/>
      </w:pPr>
    </w:p>
    <w:tbl>
      <w:tblPr>
        <w:tblW w:w="9677" w:type="dxa"/>
        <w:tblLayout w:type="fixed"/>
        <w:tblCellMar>
          <w:left w:w="100" w:type="dxa"/>
          <w:right w:w="100" w:type="dxa"/>
        </w:tblCellMar>
        <w:tblLook w:val="0000"/>
      </w:tblPr>
      <w:tblGrid>
        <w:gridCol w:w="9677"/>
      </w:tblGrid>
      <w:tr w:rsidR="00243D79" w:rsidRPr="00624CF8" w:rsidTr="00A54180">
        <w:tc>
          <w:tcPr>
            <w:tcW w:w="9677" w:type="dxa"/>
            <w:tcBorders>
              <w:top w:val="nil"/>
              <w:left w:val="nil"/>
              <w:right w:val="nil"/>
            </w:tcBorders>
          </w:tcPr>
          <w:p w:rsidR="00243D79" w:rsidRDefault="00243D79" w:rsidP="00A54180">
            <w:pPr>
              <w:pStyle w:val="FORMHEADING"/>
              <w:pageBreakBefore w:val="0"/>
            </w:pPr>
            <w:bookmarkStart w:id="20" w:name="_Toc365922399"/>
            <w:bookmarkStart w:id="21" w:name="_Toc377479053"/>
            <w:r>
              <w:t xml:space="preserve">Form </w:t>
            </w:r>
            <w:r w:rsidR="00530FD6">
              <w:t>F</w:t>
            </w:r>
            <w:r w:rsidR="000E18CE">
              <w:t xml:space="preserve"> (R1)</w:t>
            </w:r>
            <w:r>
              <w:t>: Life Cycle Cost Evaluation</w:t>
            </w:r>
            <w:bookmarkEnd w:id="20"/>
            <w:bookmarkEnd w:id="21"/>
          </w:p>
          <w:p w:rsidR="00243D79" w:rsidRDefault="00243D79" w:rsidP="00A54180">
            <w:pPr>
              <w:jc w:val="center"/>
            </w:pPr>
            <w:r>
              <w:t>(See</w:t>
            </w:r>
            <w:r w:rsidR="0041068D">
              <w:t xml:space="preserve"> </w:t>
            </w:r>
            <w:r w:rsidR="00F6162C">
              <w:t>B16</w:t>
            </w:r>
            <w:r>
              <w:t>)</w:t>
            </w:r>
          </w:p>
          <w:p w:rsidR="00243D79" w:rsidRDefault="00F6162C" w:rsidP="00A54180">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243D79" w:rsidTr="00A54180">
        <w:trPr>
          <w:trHeight w:val="80"/>
        </w:trPr>
        <w:tc>
          <w:tcPr>
            <w:tcW w:w="9677" w:type="dxa"/>
          </w:tcPr>
          <w:p w:rsidR="00243D79" w:rsidRPr="002803A7" w:rsidRDefault="00243D79" w:rsidP="00A54180">
            <w:pPr>
              <w:tabs>
                <w:tab w:val="right" w:pos="9360"/>
              </w:tabs>
              <w:rPr>
                <w:rFonts w:cs="Arial"/>
              </w:rPr>
            </w:pPr>
            <w:r w:rsidRPr="00B103F6">
              <w:rPr>
                <w:rFonts w:cs="Arial"/>
              </w:rPr>
              <w:t>All prices are to be in Canadian dollars.</w:t>
            </w:r>
          </w:p>
          <w:p w:rsidR="00243D79" w:rsidRPr="002803A7" w:rsidRDefault="00243D79" w:rsidP="00A54180">
            <w:pPr>
              <w:tabs>
                <w:tab w:val="right" w:pos="9360"/>
              </w:tabs>
              <w:rPr>
                <w:rFonts w:cs="Arial"/>
              </w:rPr>
            </w:pPr>
          </w:p>
          <w:p w:rsidR="00243D79" w:rsidRPr="002803A7" w:rsidRDefault="00243D79" w:rsidP="00A54180">
            <w:pPr>
              <w:tabs>
                <w:tab w:val="right" w:pos="9360"/>
              </w:tabs>
              <w:rPr>
                <w:rFonts w:cs="Arial"/>
              </w:rPr>
            </w:pPr>
            <w:r w:rsidRPr="00B103F6">
              <w:rPr>
                <w:rFonts w:cs="Arial"/>
              </w:rPr>
              <w:t xml:space="preserve">Life cycle cost will be calculated </w:t>
            </w:r>
            <w:r w:rsidR="00C83760">
              <w:rPr>
                <w:rFonts w:cs="Arial"/>
              </w:rPr>
              <w:t xml:space="preserve">in accordance with </w:t>
            </w:r>
            <w:r w:rsidR="00F6162C">
              <w:rPr>
                <w:rFonts w:cs="Arial"/>
              </w:rPr>
              <w:t>B24.4</w:t>
            </w:r>
            <w:r w:rsidR="00C83760">
              <w:rPr>
                <w:rFonts w:cs="Arial"/>
              </w:rPr>
              <w:t xml:space="preserve"> </w:t>
            </w:r>
            <w:r w:rsidRPr="00B103F6">
              <w:rPr>
                <w:rFonts w:cs="Arial"/>
              </w:rPr>
              <w:t>based on information provided in the following tables</w:t>
            </w:r>
            <w:r w:rsidR="00161B61">
              <w:rPr>
                <w:rFonts w:cs="Arial"/>
              </w:rPr>
              <w:t>.</w:t>
            </w:r>
          </w:p>
          <w:p w:rsidR="00243D79" w:rsidRDefault="00243D79" w:rsidP="00A54180">
            <w:pPr>
              <w:tabs>
                <w:tab w:val="right" w:pos="9360"/>
              </w:tabs>
              <w:rPr>
                <w:rFonts w:cs="Arial"/>
                <w:highlight w:val="yellow"/>
              </w:rPr>
            </w:pPr>
          </w:p>
          <w:p w:rsidR="00243D79" w:rsidRDefault="00243D79" w:rsidP="00A54180">
            <w:pPr>
              <w:tabs>
                <w:tab w:val="right" w:pos="9360"/>
              </w:tabs>
              <w:rPr>
                <w:rFonts w:cs="Arial"/>
                <w:b/>
              </w:rPr>
            </w:pPr>
            <w:r>
              <w:rPr>
                <w:rFonts w:cs="Arial"/>
                <w:b/>
              </w:rPr>
              <w:t>Basis of Life Cycle Cost Evaluation</w:t>
            </w:r>
          </w:p>
          <w:p w:rsidR="00243D79" w:rsidRDefault="00243D79" w:rsidP="00A54180">
            <w:pPr>
              <w:tabs>
                <w:tab w:val="right" w:pos="9360"/>
              </w:tabs>
              <w:rPr>
                <w:rFonts w:cs="Arial"/>
                <w:b/>
              </w:rPr>
            </w:pPr>
          </w:p>
          <w:p w:rsidR="00243D79" w:rsidRDefault="00243D79" w:rsidP="00FE52D1">
            <w:pPr>
              <w:pStyle w:val="ListParagraph"/>
              <w:numPr>
                <w:ilvl w:val="0"/>
                <w:numId w:val="24"/>
              </w:numPr>
              <w:tabs>
                <w:tab w:val="right" w:pos="9360"/>
              </w:tabs>
              <w:rPr>
                <w:rFonts w:cs="Arial"/>
              </w:rPr>
            </w:pPr>
            <w:r>
              <w:rPr>
                <w:rFonts w:cs="Arial"/>
              </w:rPr>
              <w:t>Life cycle period:</w:t>
            </w:r>
            <w:r w:rsidR="00C83760">
              <w:rPr>
                <w:rFonts w:cs="Arial"/>
              </w:rPr>
              <w:t xml:space="preserve"> </w:t>
            </w:r>
            <w:r w:rsidR="00EF33B5">
              <w:rPr>
                <w:rFonts w:cs="Arial"/>
              </w:rPr>
              <w:t>30</w:t>
            </w:r>
            <w:r>
              <w:rPr>
                <w:rFonts w:cs="Arial"/>
              </w:rPr>
              <w:t xml:space="preserve"> years</w:t>
            </w:r>
          </w:p>
          <w:p w:rsidR="00243D79" w:rsidRDefault="00243D79" w:rsidP="00FE52D1">
            <w:pPr>
              <w:pStyle w:val="ListParagraph"/>
              <w:numPr>
                <w:ilvl w:val="0"/>
                <w:numId w:val="24"/>
              </w:numPr>
              <w:tabs>
                <w:tab w:val="right" w:pos="9360"/>
              </w:tabs>
              <w:rPr>
                <w:rFonts w:cs="Arial"/>
              </w:rPr>
            </w:pPr>
            <w:r>
              <w:rPr>
                <w:rFonts w:cs="Arial"/>
              </w:rPr>
              <w:t xml:space="preserve">Discount rate: </w:t>
            </w:r>
            <w:r w:rsidR="00EF33B5">
              <w:rPr>
                <w:rFonts w:cs="Arial"/>
              </w:rPr>
              <w:t>6</w:t>
            </w:r>
            <w:r>
              <w:rPr>
                <w:rFonts w:cs="Arial"/>
              </w:rPr>
              <w:t>%</w:t>
            </w:r>
          </w:p>
          <w:p w:rsidR="007E17C5" w:rsidRDefault="007E17C5" w:rsidP="00FE52D1">
            <w:pPr>
              <w:pStyle w:val="ListParagraph"/>
              <w:numPr>
                <w:ilvl w:val="0"/>
                <w:numId w:val="24"/>
              </w:numPr>
              <w:tabs>
                <w:tab w:val="right" w:pos="9360"/>
              </w:tabs>
              <w:rPr>
                <w:rFonts w:cs="Arial"/>
              </w:rPr>
            </w:pPr>
            <w:r>
              <w:rPr>
                <w:rFonts w:cs="Arial"/>
              </w:rPr>
              <w:t>Inflation rate: 5%</w:t>
            </w:r>
          </w:p>
          <w:p w:rsidR="00243D79" w:rsidRDefault="00243D79" w:rsidP="00FE52D1">
            <w:pPr>
              <w:pStyle w:val="ListParagraph"/>
              <w:numPr>
                <w:ilvl w:val="0"/>
                <w:numId w:val="24"/>
              </w:numPr>
              <w:tabs>
                <w:tab w:val="right" w:pos="9360"/>
              </w:tabs>
              <w:rPr>
                <w:rFonts w:cs="Arial"/>
              </w:rPr>
            </w:pPr>
            <w:r w:rsidRPr="00476834">
              <w:rPr>
                <w:rFonts w:cs="Arial"/>
              </w:rPr>
              <w:t xml:space="preserve">Design Requirements (Clause 2.2) stated in the </w:t>
            </w:r>
            <w:r w:rsidR="00161B61">
              <w:rPr>
                <w:rFonts w:cs="Arial"/>
              </w:rPr>
              <w:t>S</w:t>
            </w:r>
            <w:r w:rsidRPr="00476834">
              <w:rPr>
                <w:rFonts w:cs="Arial"/>
              </w:rPr>
              <w:t>pecification</w:t>
            </w:r>
            <w:r w:rsidR="00161B61">
              <w:rPr>
                <w:rFonts w:cs="Arial"/>
              </w:rPr>
              <w:t xml:space="preserve"> Section 46 43 80, High Rate Clarification System</w:t>
            </w:r>
          </w:p>
          <w:p w:rsidR="008C12D4" w:rsidRDefault="008C12D4" w:rsidP="00FE52D1">
            <w:pPr>
              <w:pStyle w:val="ListParagraph"/>
              <w:numPr>
                <w:ilvl w:val="0"/>
                <w:numId w:val="24"/>
              </w:numPr>
              <w:tabs>
                <w:tab w:val="right" w:pos="9360"/>
              </w:tabs>
              <w:rPr>
                <w:rFonts w:cs="Arial"/>
              </w:rPr>
            </w:pPr>
            <w:r>
              <w:rPr>
                <w:rFonts w:cs="Arial"/>
              </w:rPr>
              <w:t>Form E: Summary of System Characteristics</w:t>
            </w:r>
          </w:p>
          <w:p w:rsidR="00161B61" w:rsidRPr="00476834" w:rsidRDefault="00161B61" w:rsidP="00FE52D1">
            <w:pPr>
              <w:pStyle w:val="ListParagraph"/>
              <w:numPr>
                <w:ilvl w:val="0"/>
                <w:numId w:val="24"/>
              </w:numPr>
              <w:tabs>
                <w:tab w:val="right" w:pos="9360"/>
              </w:tabs>
              <w:rPr>
                <w:rFonts w:cs="Arial"/>
              </w:rPr>
            </w:pPr>
            <w:r>
              <w:rPr>
                <w:rFonts w:cs="Arial"/>
              </w:rPr>
              <w:t xml:space="preserve">Form </w:t>
            </w:r>
            <w:r w:rsidR="008C12D4">
              <w:rPr>
                <w:rFonts w:cs="Arial"/>
              </w:rPr>
              <w:t>G</w:t>
            </w:r>
            <w:r>
              <w:rPr>
                <w:rFonts w:cs="Arial"/>
              </w:rPr>
              <w:t>: Guaranteed Performance</w:t>
            </w:r>
          </w:p>
          <w:p w:rsidR="00243D79" w:rsidRDefault="00243D79" w:rsidP="00A54180">
            <w:pPr>
              <w:tabs>
                <w:tab w:val="right" w:pos="9360"/>
              </w:tabs>
              <w:rPr>
                <w:rFonts w:cs="Arial"/>
              </w:rPr>
            </w:pPr>
          </w:p>
          <w:p w:rsidR="00243D79" w:rsidRPr="00773925" w:rsidRDefault="00243D79" w:rsidP="00A54180">
            <w:pPr>
              <w:tabs>
                <w:tab w:val="right" w:pos="9360"/>
              </w:tabs>
              <w:rPr>
                <w:rFonts w:cs="Arial"/>
                <w:b/>
              </w:rPr>
            </w:pPr>
            <w:r w:rsidRPr="00B103F6">
              <w:rPr>
                <w:rFonts w:cs="Arial"/>
                <w:b/>
              </w:rPr>
              <w:t xml:space="preserve">Operating </w:t>
            </w:r>
            <w:r>
              <w:rPr>
                <w:rFonts w:cs="Arial"/>
                <w:b/>
              </w:rPr>
              <w:t>Data</w:t>
            </w:r>
          </w:p>
          <w:p w:rsidR="00243D79" w:rsidRDefault="00243D79" w:rsidP="00A54180">
            <w:pPr>
              <w:tabs>
                <w:tab w:val="right" w:pos="9360"/>
              </w:tabs>
              <w:rPr>
                <w:rFonts w:cs="Arial"/>
              </w:rPr>
            </w:pPr>
          </w:p>
          <w:p w:rsidR="00243D79" w:rsidRPr="00B86A21" w:rsidRDefault="00243D79" w:rsidP="00FE52D1">
            <w:pPr>
              <w:pStyle w:val="ListParagraph"/>
              <w:numPr>
                <w:ilvl w:val="0"/>
                <w:numId w:val="19"/>
              </w:numPr>
              <w:tabs>
                <w:tab w:val="right" w:pos="9360"/>
              </w:tabs>
              <w:rPr>
                <w:rFonts w:cs="Arial"/>
                <w:b/>
              </w:rPr>
            </w:pPr>
            <w:r w:rsidRPr="00B86A21">
              <w:rPr>
                <w:rFonts w:cs="Arial"/>
                <w:b/>
              </w:rPr>
              <w:t xml:space="preserve">Motorized Equipment </w:t>
            </w:r>
            <w:r w:rsidRPr="00B86A21">
              <w:rPr>
                <w:rFonts w:cs="Arial"/>
                <w:b/>
                <w:vertAlign w:val="superscript"/>
              </w:rPr>
              <w:t>(a)</w:t>
            </w:r>
          </w:p>
          <w:tbl>
            <w:tblPr>
              <w:tblStyle w:val="TableGrid"/>
              <w:tblW w:w="9443" w:type="dxa"/>
              <w:tblLayout w:type="fixed"/>
              <w:tblLook w:val="04A0"/>
            </w:tblPr>
            <w:tblGrid>
              <w:gridCol w:w="2335"/>
              <w:gridCol w:w="1440"/>
              <w:gridCol w:w="1890"/>
              <w:gridCol w:w="1438"/>
              <w:gridCol w:w="2340"/>
            </w:tblGrid>
            <w:tr w:rsidR="00243D79" w:rsidTr="00A54180">
              <w:tc>
                <w:tcPr>
                  <w:tcW w:w="2335" w:type="dxa"/>
                  <w:vAlign w:val="center"/>
                </w:tcPr>
                <w:p w:rsidR="00243D79" w:rsidRDefault="00243D79" w:rsidP="00A54180">
                  <w:pPr>
                    <w:tabs>
                      <w:tab w:val="right" w:pos="9360"/>
                    </w:tabs>
                    <w:jc w:val="center"/>
                    <w:rPr>
                      <w:rFonts w:cs="Arial"/>
                    </w:rPr>
                  </w:pPr>
                  <w:r>
                    <w:rPr>
                      <w:rFonts w:cs="Arial"/>
                    </w:rPr>
                    <w:t>Equipment Name</w:t>
                  </w:r>
                </w:p>
              </w:tc>
              <w:tc>
                <w:tcPr>
                  <w:tcW w:w="1440" w:type="dxa"/>
                  <w:vAlign w:val="center"/>
                </w:tcPr>
                <w:p w:rsidR="00243D79" w:rsidRDefault="00243D79" w:rsidP="00A54180">
                  <w:pPr>
                    <w:tabs>
                      <w:tab w:val="right" w:pos="9360"/>
                    </w:tabs>
                    <w:jc w:val="center"/>
                    <w:rPr>
                      <w:rFonts w:cs="Arial"/>
                    </w:rPr>
                  </w:pPr>
                  <w:r>
                    <w:rPr>
                      <w:rFonts w:cs="Arial"/>
                    </w:rPr>
                    <w:t>Quantity</w:t>
                  </w:r>
                </w:p>
              </w:tc>
              <w:tc>
                <w:tcPr>
                  <w:tcW w:w="1890" w:type="dxa"/>
                  <w:vAlign w:val="center"/>
                </w:tcPr>
                <w:p w:rsidR="00243D79" w:rsidRDefault="00243D79" w:rsidP="00A54180">
                  <w:pPr>
                    <w:tabs>
                      <w:tab w:val="right" w:pos="9360"/>
                    </w:tabs>
                    <w:jc w:val="center"/>
                    <w:rPr>
                      <w:rFonts w:cs="Arial"/>
                    </w:rPr>
                  </w:pPr>
                  <w:r>
                    <w:rPr>
                      <w:rFonts w:cs="Arial"/>
                    </w:rPr>
                    <w:t>Running Power Draw (kW)</w:t>
                  </w:r>
                </w:p>
              </w:tc>
              <w:tc>
                <w:tcPr>
                  <w:tcW w:w="1438" w:type="dxa"/>
                  <w:vAlign w:val="center"/>
                </w:tcPr>
                <w:p w:rsidR="00243D79" w:rsidRDefault="00243D79" w:rsidP="00A54180">
                  <w:pPr>
                    <w:tabs>
                      <w:tab w:val="right" w:pos="9360"/>
                    </w:tabs>
                    <w:jc w:val="center"/>
                    <w:rPr>
                      <w:rFonts w:cs="Arial"/>
                    </w:rPr>
                  </w:pPr>
                  <w:r>
                    <w:rPr>
                      <w:rFonts w:cs="Arial"/>
                    </w:rPr>
                    <w:t>Run Time (hours/year)</w:t>
                  </w:r>
                </w:p>
              </w:tc>
              <w:tc>
                <w:tcPr>
                  <w:tcW w:w="2340" w:type="dxa"/>
                  <w:vAlign w:val="center"/>
                </w:tcPr>
                <w:p w:rsidR="00243D79" w:rsidRDefault="00243D79" w:rsidP="00A54180">
                  <w:pPr>
                    <w:jc w:val="center"/>
                    <w:rPr>
                      <w:rFonts w:cs="Arial"/>
                    </w:rPr>
                  </w:pPr>
                  <w:r>
                    <w:rPr>
                      <w:rFonts w:cs="Arial"/>
                    </w:rPr>
                    <w:t>Annual Power Draw</w:t>
                  </w:r>
                </w:p>
                <w:p w:rsidR="00243D79" w:rsidRDefault="00243D79" w:rsidP="00A54180">
                  <w:pPr>
                    <w:jc w:val="center"/>
                    <w:rPr>
                      <w:rFonts w:cs="Arial"/>
                    </w:rPr>
                  </w:pPr>
                  <w:r>
                    <w:rPr>
                      <w:rFonts w:cs="Arial"/>
                    </w:rPr>
                    <w:t>(kWh/year)</w:t>
                  </w:r>
                </w:p>
                <w:p w:rsidR="00243D79" w:rsidRDefault="00243D79" w:rsidP="00A54180">
                  <w:pPr>
                    <w:tabs>
                      <w:tab w:val="right" w:pos="9360"/>
                    </w:tabs>
                    <w:jc w:val="center"/>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2335" w:type="dxa"/>
                </w:tcPr>
                <w:p w:rsidR="00243D79" w:rsidRDefault="00243D79" w:rsidP="00A54180">
                  <w:pPr>
                    <w:tabs>
                      <w:tab w:val="right" w:pos="9360"/>
                    </w:tabs>
                    <w:rPr>
                      <w:rFonts w:cs="Arial"/>
                    </w:rPr>
                  </w:pPr>
                </w:p>
              </w:tc>
              <w:tc>
                <w:tcPr>
                  <w:tcW w:w="1440" w:type="dxa"/>
                </w:tcPr>
                <w:p w:rsidR="00243D79" w:rsidRDefault="00243D79" w:rsidP="00A54180">
                  <w:pPr>
                    <w:tabs>
                      <w:tab w:val="right" w:pos="9360"/>
                    </w:tabs>
                    <w:rPr>
                      <w:rFonts w:cs="Arial"/>
                    </w:rPr>
                  </w:pPr>
                </w:p>
              </w:tc>
              <w:tc>
                <w:tcPr>
                  <w:tcW w:w="1890" w:type="dxa"/>
                </w:tcPr>
                <w:p w:rsidR="00243D79" w:rsidRDefault="00243D79" w:rsidP="00A54180">
                  <w:pPr>
                    <w:tabs>
                      <w:tab w:val="right" w:pos="9360"/>
                    </w:tabs>
                    <w:rPr>
                      <w:rFonts w:cs="Arial"/>
                    </w:rPr>
                  </w:pPr>
                </w:p>
              </w:tc>
              <w:tc>
                <w:tcPr>
                  <w:tcW w:w="1438" w:type="dxa"/>
                </w:tcPr>
                <w:p w:rsidR="00243D79" w:rsidRDefault="00243D79" w:rsidP="00A54180">
                  <w:pPr>
                    <w:tabs>
                      <w:tab w:val="right" w:pos="9360"/>
                    </w:tabs>
                    <w:jc w:val="center"/>
                    <w:rPr>
                      <w:rFonts w:cs="Arial"/>
                    </w:rPr>
                  </w:pPr>
                </w:p>
              </w:tc>
              <w:tc>
                <w:tcPr>
                  <w:tcW w:w="2340" w:type="dxa"/>
                </w:tcPr>
                <w:p w:rsidR="00243D79" w:rsidRDefault="00243D79" w:rsidP="00A54180">
                  <w:pPr>
                    <w:tabs>
                      <w:tab w:val="right" w:pos="9360"/>
                    </w:tabs>
                    <w:rPr>
                      <w:rFonts w:cs="Arial"/>
                    </w:rPr>
                  </w:pPr>
                </w:p>
              </w:tc>
            </w:tr>
            <w:tr w:rsidR="00243D79" w:rsidTr="00A54180">
              <w:tc>
                <w:tcPr>
                  <w:tcW w:w="7103" w:type="dxa"/>
                  <w:gridSpan w:val="4"/>
                </w:tcPr>
                <w:p w:rsidR="00243D79" w:rsidRDefault="00243D79" w:rsidP="00A54180">
                  <w:pPr>
                    <w:tabs>
                      <w:tab w:val="right" w:pos="9360"/>
                    </w:tabs>
                    <w:rPr>
                      <w:rFonts w:cs="Arial"/>
                    </w:rPr>
                  </w:pPr>
                  <w:r>
                    <w:rPr>
                      <w:rFonts w:cs="Arial"/>
                    </w:rPr>
                    <w:t>Total Annual Power Draw, kWh</w:t>
                  </w:r>
                </w:p>
              </w:tc>
              <w:tc>
                <w:tcPr>
                  <w:tcW w:w="2340" w:type="dxa"/>
                </w:tcPr>
                <w:p w:rsidR="00243D79" w:rsidRDefault="00243D79" w:rsidP="00A54180">
                  <w:pPr>
                    <w:tabs>
                      <w:tab w:val="right" w:pos="9360"/>
                    </w:tabs>
                    <w:rPr>
                      <w:rFonts w:cs="Arial"/>
                    </w:rPr>
                  </w:pPr>
                </w:p>
              </w:tc>
            </w:tr>
          </w:tbl>
          <w:p w:rsidR="00243D79" w:rsidRPr="00E355EC" w:rsidRDefault="00243D79" w:rsidP="00A54180">
            <w:pPr>
              <w:tabs>
                <w:tab w:val="right" w:pos="9360"/>
              </w:tabs>
              <w:ind w:left="360"/>
              <w:rPr>
                <w:rFonts w:cs="Arial"/>
              </w:rPr>
            </w:pPr>
            <w:r w:rsidRPr="00E355EC">
              <w:rPr>
                <w:rFonts w:cs="Arial"/>
                <w:vertAlign w:val="superscript"/>
              </w:rPr>
              <w:t>(</w:t>
            </w:r>
            <w:r>
              <w:rPr>
                <w:rFonts w:cs="Arial"/>
                <w:vertAlign w:val="superscript"/>
              </w:rPr>
              <w:t>a</w:t>
            </w:r>
            <w:r w:rsidRPr="00E355EC">
              <w:rPr>
                <w:rFonts w:cs="Arial"/>
                <w:vertAlign w:val="superscript"/>
              </w:rPr>
              <w:t>)</w:t>
            </w:r>
            <w:r>
              <w:rPr>
                <w:rFonts w:cs="Arial"/>
              </w:rPr>
              <w:t xml:space="preserve"> </w:t>
            </w:r>
            <w:r w:rsidRPr="00E355EC">
              <w:rPr>
                <w:rFonts w:cs="Arial"/>
              </w:rPr>
              <w:t xml:space="preserve">Must be consistent with Form </w:t>
            </w:r>
            <w:r w:rsidR="00B25E3A">
              <w:rPr>
                <w:rFonts w:cs="Arial"/>
              </w:rPr>
              <w:t>E</w:t>
            </w:r>
            <w:r w:rsidRPr="00E355EC">
              <w:rPr>
                <w:rFonts w:cs="Arial"/>
              </w:rPr>
              <w:t xml:space="preserve">: </w:t>
            </w:r>
            <w:r w:rsidR="00161B61">
              <w:rPr>
                <w:rFonts w:cs="Arial"/>
              </w:rPr>
              <w:t>Summary of System Characteristics.</w:t>
            </w:r>
          </w:p>
          <w:p w:rsidR="00243D79" w:rsidRDefault="00243D79" w:rsidP="00A54180">
            <w:pPr>
              <w:tabs>
                <w:tab w:val="right" w:pos="9360"/>
              </w:tabs>
              <w:rPr>
                <w:rFonts w:cs="Arial"/>
              </w:rPr>
            </w:pPr>
          </w:p>
          <w:p w:rsidR="00243D79" w:rsidRPr="00B86A21" w:rsidRDefault="00CE752B" w:rsidP="00FE52D1">
            <w:pPr>
              <w:pStyle w:val="ListParagraph"/>
              <w:numPr>
                <w:ilvl w:val="0"/>
                <w:numId w:val="19"/>
              </w:numPr>
              <w:tabs>
                <w:tab w:val="right" w:pos="9360"/>
              </w:tabs>
              <w:rPr>
                <w:rFonts w:cs="Arial"/>
                <w:b/>
              </w:rPr>
            </w:pPr>
            <w:r>
              <w:rPr>
                <w:rFonts w:cs="Arial"/>
                <w:b/>
              </w:rPr>
              <w:t>Consumables</w:t>
            </w:r>
            <w:r w:rsidR="00326C31">
              <w:rPr>
                <w:rFonts w:cs="Arial"/>
                <w:b/>
              </w:rPr>
              <w:t xml:space="preserve"> </w:t>
            </w:r>
            <w:r w:rsidR="00326C31" w:rsidRPr="00326C31">
              <w:rPr>
                <w:rFonts w:cs="Arial"/>
                <w:b/>
                <w:vertAlign w:val="superscript"/>
              </w:rPr>
              <w:t>(b)</w:t>
            </w:r>
          </w:p>
          <w:tbl>
            <w:tblPr>
              <w:tblStyle w:val="TableGrid"/>
              <w:tblW w:w="9401" w:type="dxa"/>
              <w:tblLayout w:type="fixed"/>
              <w:tblLook w:val="04A0"/>
            </w:tblPr>
            <w:tblGrid>
              <w:gridCol w:w="7082"/>
              <w:gridCol w:w="2319"/>
            </w:tblGrid>
            <w:tr w:rsidR="00243D79" w:rsidTr="00A54180">
              <w:trPr>
                <w:trHeight w:val="469"/>
              </w:trPr>
              <w:tc>
                <w:tcPr>
                  <w:tcW w:w="7082" w:type="dxa"/>
                </w:tcPr>
                <w:p w:rsidR="00243D79" w:rsidRDefault="00CE752B" w:rsidP="00A54180">
                  <w:pPr>
                    <w:tabs>
                      <w:tab w:val="right" w:pos="9360"/>
                    </w:tabs>
                    <w:rPr>
                      <w:rFonts w:cs="Arial"/>
                    </w:rPr>
                  </w:pPr>
                  <w:r>
                    <w:rPr>
                      <w:rFonts w:cs="Arial"/>
                    </w:rPr>
                    <w:t>Item</w:t>
                  </w:r>
                </w:p>
              </w:tc>
              <w:tc>
                <w:tcPr>
                  <w:tcW w:w="2319" w:type="dxa"/>
                </w:tcPr>
                <w:p w:rsidR="00243D79" w:rsidRDefault="00CE752B" w:rsidP="00A54180">
                  <w:pPr>
                    <w:tabs>
                      <w:tab w:val="right" w:pos="9360"/>
                    </w:tabs>
                    <w:rPr>
                      <w:rFonts w:cs="Arial"/>
                    </w:rPr>
                  </w:pPr>
                  <w:r>
                    <w:rPr>
                      <w:rFonts w:cs="Arial"/>
                    </w:rPr>
                    <w:t>Value</w:t>
                  </w:r>
                </w:p>
              </w:tc>
            </w:tr>
            <w:tr w:rsidR="00243D79" w:rsidTr="00A54180">
              <w:trPr>
                <w:trHeight w:val="249"/>
              </w:trPr>
              <w:tc>
                <w:tcPr>
                  <w:tcW w:w="7082" w:type="dxa"/>
                </w:tcPr>
                <w:p w:rsidR="00243D79" w:rsidRDefault="005031D8" w:rsidP="005031D8">
                  <w:pPr>
                    <w:tabs>
                      <w:tab w:val="right" w:pos="9360"/>
                    </w:tabs>
                    <w:rPr>
                      <w:rFonts w:cs="Arial"/>
                    </w:rPr>
                  </w:pPr>
                  <w:r>
                    <w:rPr>
                      <w:rFonts w:cs="Arial"/>
                    </w:rPr>
                    <w:t xml:space="preserve">Maximum </w:t>
                  </w:r>
                  <w:r w:rsidR="00243D79">
                    <w:rPr>
                      <w:rFonts w:cs="Arial"/>
                    </w:rPr>
                    <w:t xml:space="preserve">Ballast </w:t>
                  </w:r>
                  <w:r w:rsidR="00B25E3A">
                    <w:rPr>
                      <w:rFonts w:cs="Arial"/>
                    </w:rPr>
                    <w:t>Loss</w:t>
                  </w:r>
                  <w:r w:rsidR="00CE752B">
                    <w:rPr>
                      <w:rFonts w:cs="Arial"/>
                    </w:rPr>
                    <w:t>, kg/year</w:t>
                  </w:r>
                </w:p>
              </w:tc>
              <w:tc>
                <w:tcPr>
                  <w:tcW w:w="2319" w:type="dxa"/>
                </w:tcPr>
                <w:p w:rsidR="00243D79" w:rsidRDefault="00243D79" w:rsidP="00A54180">
                  <w:pPr>
                    <w:tabs>
                      <w:tab w:val="right" w:pos="9360"/>
                    </w:tabs>
                    <w:rPr>
                      <w:rFonts w:cs="Arial"/>
                    </w:rPr>
                  </w:pPr>
                </w:p>
              </w:tc>
            </w:tr>
            <w:tr w:rsidR="00243D79" w:rsidTr="00A54180">
              <w:trPr>
                <w:trHeight w:val="220"/>
              </w:trPr>
              <w:tc>
                <w:tcPr>
                  <w:tcW w:w="7082" w:type="dxa"/>
                </w:tcPr>
                <w:p w:rsidR="00243D79" w:rsidRDefault="00CE752B" w:rsidP="005031D8">
                  <w:pPr>
                    <w:tabs>
                      <w:tab w:val="right" w:pos="9360"/>
                    </w:tabs>
                    <w:rPr>
                      <w:rFonts w:cs="Arial"/>
                    </w:rPr>
                  </w:pPr>
                  <w:r>
                    <w:rPr>
                      <w:rFonts w:cs="Arial"/>
                    </w:rPr>
                    <w:t xml:space="preserve">Maximum </w:t>
                  </w:r>
                  <w:r w:rsidR="00243D79">
                    <w:rPr>
                      <w:rFonts w:cs="Arial"/>
                    </w:rPr>
                    <w:t>Coagulant</w:t>
                  </w:r>
                  <w:r>
                    <w:rPr>
                      <w:rFonts w:cs="Arial"/>
                    </w:rPr>
                    <w:t xml:space="preserve"> </w:t>
                  </w:r>
                  <w:r w:rsidR="005031D8">
                    <w:rPr>
                      <w:rFonts w:cs="Arial"/>
                    </w:rPr>
                    <w:t>Use</w:t>
                  </w:r>
                  <w:r>
                    <w:rPr>
                      <w:rFonts w:cs="Arial"/>
                    </w:rPr>
                    <w:t xml:space="preserve">, </w:t>
                  </w:r>
                  <w:r w:rsidR="005031D8">
                    <w:rPr>
                      <w:rFonts w:cs="Arial"/>
                    </w:rPr>
                    <w:t>kg/year</w:t>
                  </w:r>
                  <w:r w:rsidR="00243D79">
                    <w:rPr>
                      <w:rFonts w:cs="Arial"/>
                    </w:rPr>
                    <w:t xml:space="preserve"> as Fe</w:t>
                  </w:r>
                  <w:r w:rsidR="000F4B5D">
                    <w:rPr>
                      <w:rFonts w:cs="Arial"/>
                    </w:rPr>
                    <w:t xml:space="preserve"> </w:t>
                  </w:r>
                  <w:r w:rsidR="000F4B5D" w:rsidRPr="000F4B5D">
                    <w:rPr>
                      <w:rFonts w:cs="Arial"/>
                      <w:vertAlign w:val="superscript"/>
                    </w:rPr>
                    <w:t>(b)</w:t>
                  </w:r>
                </w:p>
              </w:tc>
              <w:tc>
                <w:tcPr>
                  <w:tcW w:w="2319" w:type="dxa"/>
                </w:tcPr>
                <w:p w:rsidR="00243D79" w:rsidRDefault="00243D79" w:rsidP="00A54180">
                  <w:pPr>
                    <w:tabs>
                      <w:tab w:val="right" w:pos="9360"/>
                    </w:tabs>
                    <w:rPr>
                      <w:rFonts w:cs="Arial"/>
                    </w:rPr>
                  </w:pPr>
                </w:p>
              </w:tc>
            </w:tr>
            <w:tr w:rsidR="00243D79" w:rsidTr="00A54180">
              <w:trPr>
                <w:trHeight w:val="249"/>
              </w:trPr>
              <w:tc>
                <w:tcPr>
                  <w:tcW w:w="7082" w:type="dxa"/>
                </w:tcPr>
                <w:p w:rsidR="00243D79" w:rsidRDefault="00CE752B" w:rsidP="005031D8">
                  <w:pPr>
                    <w:tabs>
                      <w:tab w:val="right" w:pos="9360"/>
                    </w:tabs>
                    <w:rPr>
                      <w:rFonts w:cs="Arial"/>
                    </w:rPr>
                  </w:pPr>
                  <w:r>
                    <w:rPr>
                      <w:rFonts w:cs="Arial"/>
                    </w:rPr>
                    <w:t xml:space="preserve">Maximum </w:t>
                  </w:r>
                  <w:r w:rsidR="00243D79">
                    <w:rPr>
                      <w:rFonts w:cs="Arial"/>
                    </w:rPr>
                    <w:t>Polymer</w:t>
                  </w:r>
                  <w:r w:rsidR="00B25E3A">
                    <w:rPr>
                      <w:rFonts w:cs="Arial"/>
                    </w:rPr>
                    <w:t xml:space="preserve"> </w:t>
                  </w:r>
                  <w:r w:rsidR="005031D8">
                    <w:rPr>
                      <w:rFonts w:cs="Arial"/>
                    </w:rPr>
                    <w:t>Use</w:t>
                  </w:r>
                  <w:r w:rsidR="00243D79">
                    <w:rPr>
                      <w:rFonts w:cs="Arial"/>
                    </w:rPr>
                    <w:t>, kg</w:t>
                  </w:r>
                  <w:r>
                    <w:rPr>
                      <w:rFonts w:cs="Arial"/>
                    </w:rPr>
                    <w:t>/year</w:t>
                  </w:r>
                  <w:r w:rsidR="00243D79">
                    <w:rPr>
                      <w:rFonts w:cs="Arial"/>
                    </w:rPr>
                    <w:t xml:space="preserve"> as active polymer</w:t>
                  </w:r>
                  <w:r w:rsidR="000F4B5D">
                    <w:rPr>
                      <w:rFonts w:cs="Arial"/>
                    </w:rPr>
                    <w:t xml:space="preserve"> </w:t>
                  </w:r>
                  <w:r w:rsidR="000F4B5D" w:rsidRPr="000F4B5D">
                    <w:rPr>
                      <w:rFonts w:cs="Arial"/>
                      <w:vertAlign w:val="superscript"/>
                    </w:rPr>
                    <w:t>(b)</w:t>
                  </w:r>
                </w:p>
              </w:tc>
              <w:tc>
                <w:tcPr>
                  <w:tcW w:w="2319" w:type="dxa"/>
                </w:tcPr>
                <w:p w:rsidR="00243D79" w:rsidRDefault="00243D79" w:rsidP="00A54180">
                  <w:pPr>
                    <w:tabs>
                      <w:tab w:val="right" w:pos="9360"/>
                    </w:tabs>
                    <w:rPr>
                      <w:rFonts w:cs="Arial"/>
                    </w:rPr>
                  </w:pPr>
                </w:p>
              </w:tc>
            </w:tr>
            <w:tr w:rsidR="000F4B5D" w:rsidTr="00F56C2F">
              <w:trPr>
                <w:trHeight w:val="249"/>
              </w:trPr>
              <w:tc>
                <w:tcPr>
                  <w:tcW w:w="7082" w:type="dxa"/>
                </w:tcPr>
                <w:p w:rsidR="000F4B5D" w:rsidRDefault="000F4B5D" w:rsidP="00A54180">
                  <w:pPr>
                    <w:tabs>
                      <w:tab w:val="right" w:pos="9360"/>
                    </w:tabs>
                    <w:rPr>
                      <w:rFonts w:cs="Arial"/>
                    </w:rPr>
                  </w:pPr>
                  <w:r>
                    <w:rPr>
                      <w:rFonts w:cs="Arial"/>
                    </w:rPr>
                    <w:t>Alkalinity Supplement, kg/year as CaCO</w:t>
                  </w:r>
                  <w:r w:rsidRPr="00476834">
                    <w:rPr>
                      <w:rFonts w:cs="Arial"/>
                      <w:vertAlign w:val="subscript"/>
                    </w:rPr>
                    <w:t>3</w:t>
                  </w:r>
                </w:p>
              </w:tc>
              <w:tc>
                <w:tcPr>
                  <w:tcW w:w="2319" w:type="dxa"/>
                  <w:vAlign w:val="center"/>
                </w:tcPr>
                <w:p w:rsidR="000F4B5D" w:rsidRPr="000F4B5D" w:rsidRDefault="000F4B5D" w:rsidP="00F56C2F">
                  <w:pPr>
                    <w:tabs>
                      <w:tab w:val="right" w:pos="9360"/>
                    </w:tabs>
                    <w:rPr>
                      <w:rFonts w:cs="Arial"/>
                    </w:rPr>
                  </w:pPr>
                  <w:r w:rsidRPr="000F4B5D">
                    <w:rPr>
                      <w:rFonts w:cs="Arial"/>
                    </w:rPr>
                    <w:t xml:space="preserve">Estimate to be determined by the Contract Administrator. </w:t>
                  </w:r>
                </w:p>
              </w:tc>
            </w:tr>
          </w:tbl>
          <w:p w:rsidR="00243D79" w:rsidRDefault="00243D79" w:rsidP="00A54180">
            <w:pPr>
              <w:tabs>
                <w:tab w:val="right" w:pos="9360"/>
              </w:tabs>
              <w:ind w:left="360"/>
              <w:rPr>
                <w:rFonts w:cs="Arial"/>
              </w:rPr>
            </w:pPr>
          </w:p>
        </w:tc>
      </w:tr>
    </w:tbl>
    <w:p w:rsidR="00243D79" w:rsidRDefault="00326C31" w:rsidP="00243D79">
      <w:r w:rsidRPr="00E355EC">
        <w:rPr>
          <w:rFonts w:cs="Arial"/>
          <w:vertAlign w:val="superscript"/>
        </w:rPr>
        <w:t>(</w:t>
      </w:r>
      <w:r>
        <w:rPr>
          <w:rFonts w:cs="Arial"/>
          <w:vertAlign w:val="superscript"/>
        </w:rPr>
        <w:t>b</w:t>
      </w:r>
      <w:r w:rsidRPr="00E355EC">
        <w:rPr>
          <w:rFonts w:cs="Arial"/>
          <w:vertAlign w:val="superscript"/>
        </w:rPr>
        <w:t>)</w:t>
      </w:r>
      <w:r>
        <w:rPr>
          <w:rFonts w:cs="Arial"/>
        </w:rPr>
        <w:t xml:space="preserve"> For the purposes of evaluation the guaranteed </w:t>
      </w:r>
      <w:r w:rsidR="000F4B5D">
        <w:rPr>
          <w:rFonts w:cs="Arial"/>
        </w:rPr>
        <w:t>maximum coagulant</w:t>
      </w:r>
      <w:r w:rsidR="005031D8">
        <w:rPr>
          <w:rFonts w:cs="Arial"/>
        </w:rPr>
        <w:t>,</w:t>
      </w:r>
      <w:r w:rsidR="000F4B5D">
        <w:rPr>
          <w:rFonts w:cs="Arial"/>
        </w:rPr>
        <w:t xml:space="preserve"> polymer </w:t>
      </w:r>
      <w:r w:rsidR="005031D8">
        <w:rPr>
          <w:rFonts w:cs="Arial"/>
        </w:rPr>
        <w:t>and Ballast values entered in Form G: Guaranteed Performance shall</w:t>
      </w:r>
      <w:r w:rsidR="000F4B5D">
        <w:rPr>
          <w:rFonts w:cs="Arial"/>
        </w:rPr>
        <w:t xml:space="preserve"> be multiplied by the specified total annual volume</w:t>
      </w:r>
      <w:r>
        <w:rPr>
          <w:rFonts w:cs="Arial"/>
        </w:rPr>
        <w:t>.</w:t>
      </w:r>
      <w:r w:rsidR="00243D79">
        <w:rPr>
          <w:b/>
          <w:bCs/>
          <w:caps/>
        </w:rPr>
        <w:br w:type="page"/>
      </w:r>
    </w:p>
    <w:tbl>
      <w:tblPr>
        <w:tblW w:w="9677" w:type="dxa"/>
        <w:tblLayout w:type="fixed"/>
        <w:tblCellMar>
          <w:left w:w="100" w:type="dxa"/>
          <w:right w:w="100" w:type="dxa"/>
        </w:tblCellMar>
        <w:tblLook w:val="0000"/>
      </w:tblPr>
      <w:tblGrid>
        <w:gridCol w:w="9677"/>
      </w:tblGrid>
      <w:tr w:rsidR="00243D79" w:rsidTr="00A54180">
        <w:trPr>
          <w:trHeight w:val="9360"/>
        </w:trPr>
        <w:tc>
          <w:tcPr>
            <w:tcW w:w="9677" w:type="dxa"/>
          </w:tcPr>
          <w:p w:rsidR="00E91A83" w:rsidRPr="00CB0DFC" w:rsidRDefault="00E91A83" w:rsidP="00E91A83">
            <w:pPr>
              <w:tabs>
                <w:tab w:val="right" w:pos="9360"/>
              </w:tabs>
              <w:jc w:val="center"/>
              <w:rPr>
                <w:b/>
              </w:rPr>
            </w:pPr>
            <w:r w:rsidRPr="00CB0DFC">
              <w:rPr>
                <w:b/>
              </w:rPr>
              <w:lastRenderedPageBreak/>
              <w:t xml:space="preserve">FORM </w:t>
            </w:r>
            <w:r>
              <w:rPr>
                <w:b/>
              </w:rPr>
              <w:t>F</w:t>
            </w:r>
            <w:r w:rsidR="000E18CE">
              <w:rPr>
                <w:b/>
              </w:rPr>
              <w:t xml:space="preserve"> (R1)</w:t>
            </w:r>
            <w:r w:rsidRPr="00CB0DFC">
              <w:rPr>
                <w:b/>
              </w:rPr>
              <w:t xml:space="preserve">: </w:t>
            </w:r>
            <w:r>
              <w:rPr>
                <w:b/>
              </w:rPr>
              <w:t>LIFE CYCLE COST EVALUATION</w:t>
            </w:r>
            <w:r w:rsidRPr="00CB0DFC">
              <w:rPr>
                <w:b/>
              </w:rPr>
              <w:t xml:space="preserve"> – CONTINUED</w:t>
            </w:r>
          </w:p>
          <w:p w:rsidR="00E91A83" w:rsidRDefault="00E91A83" w:rsidP="00E91A83">
            <w:pPr>
              <w:tabs>
                <w:tab w:val="right" w:pos="9360"/>
              </w:tabs>
              <w:jc w:val="center"/>
            </w:pPr>
            <w:r>
              <w:t xml:space="preserve">(SEE </w:t>
            </w:r>
            <w:r w:rsidR="00F6162C">
              <w:t>B16</w:t>
            </w:r>
            <w:r>
              <w:t>)</w:t>
            </w:r>
          </w:p>
          <w:p w:rsidR="00E91A83" w:rsidRDefault="00E91A83" w:rsidP="00E91A83">
            <w:pPr>
              <w:tabs>
                <w:tab w:val="right" w:pos="9360"/>
              </w:tabs>
              <w:jc w:val="center"/>
            </w:pPr>
          </w:p>
          <w:p w:rsidR="00E91A83" w:rsidRDefault="00F6162C" w:rsidP="00E91A83">
            <w:pPr>
              <w:tabs>
                <w:tab w:val="right" w:pos="9360"/>
              </w:tabs>
              <w:jc w:val="center"/>
              <w:rPr>
                <w:rFonts w:cs="Arial"/>
                <w:b/>
              </w:rPr>
            </w:pPr>
            <w:r>
              <w:rPr>
                <w:rFonts w:cs="Arial"/>
              </w:rPr>
              <w:t xml:space="preserve">SUPPLY AND DELIVERY OF HIGH RATE CLARIFICATION EQUIPMENT FOR THE SOUTH END WATER POLLUTION CONTROL CENTRE (SEWPCC) UPGRADING / EXPANSION PROJECT </w:t>
            </w:r>
          </w:p>
          <w:p w:rsidR="00E91A83" w:rsidRDefault="00E91A83" w:rsidP="00A54180">
            <w:pPr>
              <w:tabs>
                <w:tab w:val="right" w:pos="9360"/>
              </w:tabs>
              <w:rPr>
                <w:rFonts w:cs="Arial"/>
                <w:b/>
              </w:rPr>
            </w:pPr>
          </w:p>
          <w:p w:rsidR="00243D79" w:rsidRPr="00CE752B" w:rsidRDefault="00EF33B5" w:rsidP="00A54180">
            <w:pPr>
              <w:tabs>
                <w:tab w:val="right" w:pos="9360"/>
              </w:tabs>
              <w:rPr>
                <w:rFonts w:cs="Arial"/>
                <w:b/>
              </w:rPr>
            </w:pPr>
            <w:r w:rsidRPr="00CE752B">
              <w:rPr>
                <w:rFonts w:cs="Arial"/>
                <w:b/>
              </w:rPr>
              <w:t>Recommended Maintenance Schedule</w:t>
            </w:r>
          </w:p>
          <w:p w:rsidR="00EF33B5" w:rsidRPr="00CE752B" w:rsidRDefault="00EF33B5" w:rsidP="00A54180">
            <w:pPr>
              <w:tabs>
                <w:tab w:val="right" w:pos="9360"/>
              </w:tabs>
              <w:rPr>
                <w:rFonts w:cs="Arial"/>
                <w:b/>
              </w:rPr>
            </w:pPr>
          </w:p>
          <w:p w:rsidR="00EF33B5" w:rsidRPr="00CE752B" w:rsidRDefault="00EF33B5" w:rsidP="00A54180">
            <w:pPr>
              <w:tabs>
                <w:tab w:val="right" w:pos="9360"/>
              </w:tabs>
              <w:rPr>
                <w:rFonts w:cs="Arial"/>
              </w:rPr>
            </w:pPr>
            <w:r w:rsidRPr="00CE752B">
              <w:rPr>
                <w:rFonts w:cs="Arial"/>
              </w:rPr>
              <w:t xml:space="preserve">Complete the following with recommended maintenance activities and frequencies at which these are to be performed in order to maintain optimum performance of the equipment supplied.  </w:t>
            </w:r>
          </w:p>
          <w:p w:rsidR="00EF33B5" w:rsidRPr="00CE752B" w:rsidRDefault="00EF33B5" w:rsidP="00A54180">
            <w:pPr>
              <w:tabs>
                <w:tab w:val="right" w:pos="9360"/>
              </w:tabs>
              <w:rPr>
                <w:rFonts w:cs="Arial"/>
              </w:rPr>
            </w:pPr>
          </w:p>
          <w:tbl>
            <w:tblPr>
              <w:tblStyle w:val="TableGrid"/>
              <w:tblW w:w="0" w:type="auto"/>
              <w:tblLayout w:type="fixed"/>
              <w:tblLook w:val="04A0"/>
            </w:tblPr>
            <w:tblGrid>
              <w:gridCol w:w="715"/>
              <w:gridCol w:w="3870"/>
              <w:gridCol w:w="1577"/>
              <w:gridCol w:w="1577"/>
              <w:gridCol w:w="1577"/>
            </w:tblGrid>
            <w:tr w:rsidR="005031D8" w:rsidRPr="00CE752B" w:rsidTr="005031D8">
              <w:tc>
                <w:tcPr>
                  <w:tcW w:w="715" w:type="dxa"/>
                  <w:shd w:val="clear" w:color="auto" w:fill="BFBFBF" w:themeFill="background1" w:themeFillShade="BF"/>
                </w:tcPr>
                <w:p w:rsidR="005031D8" w:rsidRPr="00CE752B" w:rsidRDefault="005031D8">
                  <w:pPr>
                    <w:tabs>
                      <w:tab w:val="right" w:pos="9360"/>
                    </w:tabs>
                    <w:jc w:val="center"/>
                    <w:rPr>
                      <w:rFonts w:cs="Arial"/>
                      <w:b/>
                    </w:rPr>
                  </w:pPr>
                  <w:r w:rsidRPr="00CE752B">
                    <w:rPr>
                      <w:rFonts w:cs="Arial"/>
                      <w:b/>
                    </w:rPr>
                    <w:t>Item</w:t>
                  </w:r>
                </w:p>
              </w:tc>
              <w:tc>
                <w:tcPr>
                  <w:tcW w:w="3870" w:type="dxa"/>
                  <w:shd w:val="clear" w:color="auto" w:fill="BFBFBF" w:themeFill="background1" w:themeFillShade="BF"/>
                </w:tcPr>
                <w:p w:rsidR="005031D8" w:rsidRPr="00CE752B" w:rsidRDefault="005031D8">
                  <w:pPr>
                    <w:tabs>
                      <w:tab w:val="right" w:pos="9360"/>
                    </w:tabs>
                    <w:jc w:val="center"/>
                    <w:rPr>
                      <w:rFonts w:cs="Arial"/>
                      <w:b/>
                    </w:rPr>
                  </w:pPr>
                  <w:r w:rsidRPr="00CE752B">
                    <w:rPr>
                      <w:rFonts w:cs="Arial"/>
                      <w:b/>
                    </w:rPr>
                    <w:t>Description of Activity</w:t>
                  </w:r>
                </w:p>
              </w:tc>
              <w:tc>
                <w:tcPr>
                  <w:tcW w:w="1577" w:type="dxa"/>
                  <w:shd w:val="clear" w:color="auto" w:fill="BFBFBF" w:themeFill="background1" w:themeFillShade="BF"/>
                </w:tcPr>
                <w:p w:rsidR="005031D8" w:rsidRPr="00CE752B" w:rsidRDefault="005031D8" w:rsidP="005031D8">
                  <w:pPr>
                    <w:tabs>
                      <w:tab w:val="right" w:pos="9360"/>
                    </w:tabs>
                    <w:jc w:val="center"/>
                    <w:rPr>
                      <w:rFonts w:cs="Arial"/>
                      <w:b/>
                    </w:rPr>
                  </w:pPr>
                  <w:r w:rsidRPr="00CE752B">
                    <w:rPr>
                      <w:rFonts w:cs="Arial"/>
                      <w:b/>
                    </w:rPr>
                    <w:t xml:space="preserve">Labour Time per </w:t>
                  </w:r>
                  <w:r>
                    <w:rPr>
                      <w:rFonts w:cs="Arial"/>
                      <w:b/>
                    </w:rPr>
                    <w:t>Activity</w:t>
                  </w:r>
                </w:p>
              </w:tc>
              <w:tc>
                <w:tcPr>
                  <w:tcW w:w="1577" w:type="dxa"/>
                  <w:shd w:val="clear" w:color="auto" w:fill="BFBFBF" w:themeFill="background1" w:themeFillShade="BF"/>
                </w:tcPr>
                <w:p w:rsidR="005031D8" w:rsidRPr="00CE752B" w:rsidRDefault="005031D8">
                  <w:pPr>
                    <w:tabs>
                      <w:tab w:val="right" w:pos="9360"/>
                    </w:tabs>
                    <w:jc w:val="center"/>
                    <w:rPr>
                      <w:rFonts w:cs="Arial"/>
                      <w:b/>
                    </w:rPr>
                  </w:pPr>
                  <w:r>
                    <w:rPr>
                      <w:rFonts w:cs="Arial"/>
                      <w:b/>
                    </w:rPr>
                    <w:t>Activity Frequency Per Year</w:t>
                  </w:r>
                </w:p>
              </w:tc>
              <w:tc>
                <w:tcPr>
                  <w:tcW w:w="1577" w:type="dxa"/>
                  <w:shd w:val="clear" w:color="auto" w:fill="BFBFBF" w:themeFill="background1" w:themeFillShade="BF"/>
                </w:tcPr>
                <w:p w:rsidR="005031D8" w:rsidRPr="00CE752B" w:rsidRDefault="005031D8">
                  <w:pPr>
                    <w:tabs>
                      <w:tab w:val="right" w:pos="9360"/>
                    </w:tabs>
                    <w:jc w:val="center"/>
                    <w:rPr>
                      <w:rFonts w:cs="Arial"/>
                      <w:b/>
                    </w:rPr>
                  </w:pPr>
                  <w:r>
                    <w:rPr>
                      <w:rFonts w:cs="Arial"/>
                      <w:b/>
                    </w:rPr>
                    <w:t>Activity Annual Hours</w:t>
                  </w:r>
                </w:p>
              </w:tc>
            </w:tr>
            <w:tr w:rsidR="005031D8" w:rsidRPr="00CE752B" w:rsidTr="005031D8">
              <w:tc>
                <w:tcPr>
                  <w:tcW w:w="715" w:type="dxa"/>
                </w:tcPr>
                <w:p w:rsidR="005031D8" w:rsidRPr="00CE752B" w:rsidRDefault="005031D8" w:rsidP="00A54180">
                  <w:pPr>
                    <w:tabs>
                      <w:tab w:val="right" w:pos="9360"/>
                    </w:tabs>
                    <w:rPr>
                      <w:rFonts w:cs="Arial"/>
                    </w:rPr>
                  </w:pPr>
                  <w:r w:rsidRPr="00CE752B">
                    <w:rPr>
                      <w:rFonts w:cs="Arial"/>
                    </w:rPr>
                    <w:t>1.</w:t>
                  </w:r>
                </w:p>
              </w:tc>
              <w:tc>
                <w:tcPr>
                  <w:tcW w:w="3870" w:type="dxa"/>
                </w:tcPr>
                <w:p w:rsidR="005031D8" w:rsidRPr="00CE752B" w:rsidRDefault="005031D8" w:rsidP="00A54180">
                  <w:pPr>
                    <w:tabs>
                      <w:tab w:val="right" w:pos="9360"/>
                    </w:tabs>
                    <w:rPr>
                      <w:rFonts w:cs="Arial"/>
                    </w:rPr>
                  </w:pPr>
                </w:p>
              </w:tc>
              <w:tc>
                <w:tcPr>
                  <w:tcW w:w="1577" w:type="dxa"/>
                </w:tcPr>
                <w:p w:rsidR="005031D8" w:rsidRPr="00CE752B" w:rsidRDefault="005031D8" w:rsidP="00A54180">
                  <w:pPr>
                    <w:tabs>
                      <w:tab w:val="right" w:pos="9360"/>
                    </w:tabs>
                    <w:rPr>
                      <w:rFonts w:cs="Arial"/>
                    </w:rPr>
                  </w:pPr>
                </w:p>
              </w:tc>
              <w:tc>
                <w:tcPr>
                  <w:tcW w:w="1577" w:type="dxa"/>
                </w:tcPr>
                <w:p w:rsidR="005031D8" w:rsidRPr="00CE752B" w:rsidRDefault="005031D8" w:rsidP="005031D8">
                  <w:pPr>
                    <w:tabs>
                      <w:tab w:val="right" w:pos="9360"/>
                    </w:tabs>
                    <w:jc w:val="center"/>
                    <w:rPr>
                      <w:rFonts w:cs="Arial"/>
                    </w:rPr>
                  </w:pPr>
                </w:p>
              </w:tc>
              <w:tc>
                <w:tcPr>
                  <w:tcW w:w="1577" w:type="dxa"/>
                </w:tcPr>
                <w:p w:rsidR="005031D8" w:rsidRPr="00CE752B" w:rsidRDefault="005031D8" w:rsidP="00A54180">
                  <w:pPr>
                    <w:tabs>
                      <w:tab w:val="right" w:pos="9360"/>
                    </w:tabs>
                    <w:rPr>
                      <w:rFonts w:cs="Arial"/>
                    </w:rPr>
                  </w:pPr>
                </w:p>
              </w:tc>
            </w:tr>
            <w:tr w:rsidR="005031D8" w:rsidRPr="00CE752B" w:rsidTr="005031D8">
              <w:tc>
                <w:tcPr>
                  <w:tcW w:w="715" w:type="dxa"/>
                </w:tcPr>
                <w:p w:rsidR="005031D8" w:rsidRPr="00CE752B" w:rsidRDefault="005031D8" w:rsidP="00A54180">
                  <w:pPr>
                    <w:tabs>
                      <w:tab w:val="right" w:pos="9360"/>
                    </w:tabs>
                    <w:rPr>
                      <w:rFonts w:cs="Arial"/>
                    </w:rPr>
                  </w:pPr>
                  <w:r w:rsidRPr="00CE752B">
                    <w:rPr>
                      <w:rFonts w:cs="Arial"/>
                    </w:rPr>
                    <w:t>2.</w:t>
                  </w:r>
                </w:p>
              </w:tc>
              <w:tc>
                <w:tcPr>
                  <w:tcW w:w="3870" w:type="dxa"/>
                </w:tcPr>
                <w:p w:rsidR="005031D8" w:rsidRPr="00CE752B" w:rsidRDefault="005031D8" w:rsidP="00A54180">
                  <w:pPr>
                    <w:tabs>
                      <w:tab w:val="right" w:pos="9360"/>
                    </w:tabs>
                    <w:rPr>
                      <w:rFonts w:cs="Arial"/>
                    </w:rPr>
                  </w:pPr>
                </w:p>
              </w:tc>
              <w:tc>
                <w:tcPr>
                  <w:tcW w:w="1577" w:type="dxa"/>
                </w:tcPr>
                <w:p w:rsidR="005031D8" w:rsidRPr="00CE752B" w:rsidRDefault="005031D8" w:rsidP="00A54180">
                  <w:pPr>
                    <w:tabs>
                      <w:tab w:val="right" w:pos="9360"/>
                    </w:tabs>
                    <w:rPr>
                      <w:rFonts w:cs="Arial"/>
                    </w:rPr>
                  </w:pPr>
                </w:p>
              </w:tc>
              <w:tc>
                <w:tcPr>
                  <w:tcW w:w="1577" w:type="dxa"/>
                </w:tcPr>
                <w:p w:rsidR="005031D8" w:rsidRPr="00CE752B" w:rsidRDefault="005031D8" w:rsidP="005031D8">
                  <w:pPr>
                    <w:tabs>
                      <w:tab w:val="right" w:pos="9360"/>
                    </w:tabs>
                    <w:jc w:val="center"/>
                    <w:rPr>
                      <w:rFonts w:cs="Arial"/>
                    </w:rPr>
                  </w:pPr>
                </w:p>
              </w:tc>
              <w:tc>
                <w:tcPr>
                  <w:tcW w:w="1577" w:type="dxa"/>
                </w:tcPr>
                <w:p w:rsidR="005031D8" w:rsidRPr="00CE752B" w:rsidRDefault="005031D8" w:rsidP="00A54180">
                  <w:pPr>
                    <w:tabs>
                      <w:tab w:val="right" w:pos="9360"/>
                    </w:tabs>
                    <w:rPr>
                      <w:rFonts w:cs="Arial"/>
                    </w:rPr>
                  </w:pPr>
                </w:p>
              </w:tc>
            </w:tr>
            <w:tr w:rsidR="005031D8" w:rsidRPr="00CE752B" w:rsidTr="005031D8">
              <w:tc>
                <w:tcPr>
                  <w:tcW w:w="715" w:type="dxa"/>
                </w:tcPr>
                <w:p w:rsidR="005031D8" w:rsidRPr="00CE752B" w:rsidRDefault="005031D8" w:rsidP="00A54180">
                  <w:pPr>
                    <w:tabs>
                      <w:tab w:val="right" w:pos="9360"/>
                    </w:tabs>
                    <w:rPr>
                      <w:rFonts w:cs="Arial"/>
                    </w:rPr>
                  </w:pPr>
                  <w:r w:rsidRPr="00CE752B">
                    <w:rPr>
                      <w:rFonts w:cs="Arial"/>
                    </w:rPr>
                    <w:t>3.</w:t>
                  </w:r>
                </w:p>
              </w:tc>
              <w:tc>
                <w:tcPr>
                  <w:tcW w:w="3870" w:type="dxa"/>
                </w:tcPr>
                <w:p w:rsidR="005031D8" w:rsidRPr="00CE752B" w:rsidRDefault="005031D8" w:rsidP="00A54180">
                  <w:pPr>
                    <w:tabs>
                      <w:tab w:val="right" w:pos="9360"/>
                    </w:tabs>
                    <w:rPr>
                      <w:rFonts w:cs="Arial"/>
                    </w:rPr>
                  </w:pPr>
                </w:p>
              </w:tc>
              <w:tc>
                <w:tcPr>
                  <w:tcW w:w="1577" w:type="dxa"/>
                </w:tcPr>
                <w:p w:rsidR="005031D8" w:rsidRPr="00CE752B" w:rsidRDefault="005031D8" w:rsidP="00A54180">
                  <w:pPr>
                    <w:tabs>
                      <w:tab w:val="right" w:pos="9360"/>
                    </w:tabs>
                    <w:rPr>
                      <w:rFonts w:cs="Arial"/>
                    </w:rPr>
                  </w:pPr>
                </w:p>
              </w:tc>
              <w:tc>
                <w:tcPr>
                  <w:tcW w:w="1577" w:type="dxa"/>
                </w:tcPr>
                <w:p w:rsidR="005031D8" w:rsidRPr="00CE752B" w:rsidRDefault="005031D8" w:rsidP="005031D8">
                  <w:pPr>
                    <w:tabs>
                      <w:tab w:val="right" w:pos="9360"/>
                    </w:tabs>
                    <w:jc w:val="center"/>
                    <w:rPr>
                      <w:rFonts w:cs="Arial"/>
                    </w:rPr>
                  </w:pPr>
                </w:p>
              </w:tc>
              <w:tc>
                <w:tcPr>
                  <w:tcW w:w="1577" w:type="dxa"/>
                </w:tcPr>
                <w:p w:rsidR="005031D8" w:rsidRPr="00CE752B" w:rsidRDefault="005031D8" w:rsidP="00A54180">
                  <w:pPr>
                    <w:tabs>
                      <w:tab w:val="right" w:pos="9360"/>
                    </w:tabs>
                    <w:rPr>
                      <w:rFonts w:cs="Arial"/>
                    </w:rPr>
                  </w:pPr>
                </w:p>
              </w:tc>
            </w:tr>
            <w:tr w:rsidR="005031D8" w:rsidRPr="00CE752B" w:rsidTr="005031D8">
              <w:tc>
                <w:tcPr>
                  <w:tcW w:w="715" w:type="dxa"/>
                </w:tcPr>
                <w:p w:rsidR="005031D8" w:rsidRPr="00CE752B" w:rsidRDefault="005031D8" w:rsidP="00A54180">
                  <w:pPr>
                    <w:tabs>
                      <w:tab w:val="right" w:pos="9360"/>
                    </w:tabs>
                    <w:rPr>
                      <w:rFonts w:cs="Arial"/>
                    </w:rPr>
                  </w:pPr>
                  <w:r w:rsidRPr="00CE752B">
                    <w:rPr>
                      <w:rFonts w:cs="Arial"/>
                    </w:rPr>
                    <w:t>4.</w:t>
                  </w:r>
                </w:p>
              </w:tc>
              <w:tc>
                <w:tcPr>
                  <w:tcW w:w="3870" w:type="dxa"/>
                </w:tcPr>
                <w:p w:rsidR="005031D8" w:rsidRPr="00CE752B" w:rsidRDefault="005031D8" w:rsidP="00A54180">
                  <w:pPr>
                    <w:tabs>
                      <w:tab w:val="right" w:pos="9360"/>
                    </w:tabs>
                    <w:rPr>
                      <w:rFonts w:cs="Arial"/>
                    </w:rPr>
                  </w:pPr>
                </w:p>
              </w:tc>
              <w:tc>
                <w:tcPr>
                  <w:tcW w:w="1577" w:type="dxa"/>
                </w:tcPr>
                <w:p w:rsidR="005031D8" w:rsidRPr="00CE752B" w:rsidRDefault="005031D8" w:rsidP="00A54180">
                  <w:pPr>
                    <w:tabs>
                      <w:tab w:val="right" w:pos="9360"/>
                    </w:tabs>
                    <w:rPr>
                      <w:rFonts w:cs="Arial"/>
                    </w:rPr>
                  </w:pPr>
                </w:p>
              </w:tc>
              <w:tc>
                <w:tcPr>
                  <w:tcW w:w="1577" w:type="dxa"/>
                </w:tcPr>
                <w:p w:rsidR="005031D8" w:rsidRPr="00CE752B" w:rsidRDefault="005031D8" w:rsidP="005031D8">
                  <w:pPr>
                    <w:tabs>
                      <w:tab w:val="right" w:pos="9360"/>
                    </w:tabs>
                    <w:jc w:val="center"/>
                    <w:rPr>
                      <w:rFonts w:cs="Arial"/>
                    </w:rPr>
                  </w:pPr>
                </w:p>
              </w:tc>
              <w:tc>
                <w:tcPr>
                  <w:tcW w:w="1577" w:type="dxa"/>
                </w:tcPr>
                <w:p w:rsidR="005031D8" w:rsidRPr="00CE752B" w:rsidRDefault="005031D8" w:rsidP="00A54180">
                  <w:pPr>
                    <w:tabs>
                      <w:tab w:val="right" w:pos="9360"/>
                    </w:tabs>
                    <w:rPr>
                      <w:rFonts w:cs="Arial"/>
                    </w:rPr>
                  </w:pPr>
                </w:p>
              </w:tc>
            </w:tr>
            <w:tr w:rsidR="005031D8" w:rsidRPr="002B7C59" w:rsidTr="005031D8">
              <w:tc>
                <w:tcPr>
                  <w:tcW w:w="7739" w:type="dxa"/>
                  <w:gridSpan w:val="4"/>
                </w:tcPr>
                <w:p w:rsidR="00B02B54" w:rsidRDefault="002678FD">
                  <w:pPr>
                    <w:tabs>
                      <w:tab w:val="right" w:pos="9360"/>
                    </w:tabs>
                    <w:jc w:val="right"/>
                    <w:rPr>
                      <w:rFonts w:cs="Arial"/>
                      <w:b/>
                    </w:rPr>
                  </w:pPr>
                  <w:r w:rsidRPr="002678FD">
                    <w:rPr>
                      <w:rFonts w:cs="Arial"/>
                      <w:b/>
                    </w:rPr>
                    <w:t xml:space="preserve">TOTAL ANNUAL </w:t>
                  </w:r>
                  <w:r w:rsidR="00AE0874">
                    <w:rPr>
                      <w:rFonts w:cs="Arial"/>
                      <w:b/>
                    </w:rPr>
                    <w:t xml:space="preserve">MAINTENANCE </w:t>
                  </w:r>
                  <w:r w:rsidRPr="002678FD">
                    <w:rPr>
                      <w:rFonts w:cs="Arial"/>
                      <w:b/>
                    </w:rPr>
                    <w:t>HOURS (sum of all activity annual hours):</w:t>
                  </w:r>
                </w:p>
              </w:tc>
              <w:tc>
                <w:tcPr>
                  <w:tcW w:w="1577" w:type="dxa"/>
                </w:tcPr>
                <w:p w:rsidR="005031D8" w:rsidRPr="00CE752B" w:rsidRDefault="005031D8" w:rsidP="00A54180">
                  <w:pPr>
                    <w:tabs>
                      <w:tab w:val="right" w:pos="9360"/>
                    </w:tabs>
                    <w:rPr>
                      <w:rFonts w:cs="Arial"/>
                    </w:rPr>
                  </w:pPr>
                </w:p>
              </w:tc>
            </w:tr>
          </w:tbl>
          <w:p w:rsidR="00EF33B5" w:rsidRPr="002B7C59" w:rsidRDefault="00EF33B5" w:rsidP="00A54180">
            <w:pPr>
              <w:tabs>
                <w:tab w:val="right" w:pos="9360"/>
              </w:tabs>
              <w:rPr>
                <w:rFonts w:cs="Arial"/>
                <w:b/>
                <w:highlight w:val="yellow"/>
              </w:rPr>
            </w:pPr>
          </w:p>
          <w:p w:rsidR="00243D79" w:rsidRPr="000F4B5D" w:rsidRDefault="00243D79" w:rsidP="00A54180">
            <w:pPr>
              <w:tabs>
                <w:tab w:val="right" w:pos="9360"/>
              </w:tabs>
              <w:rPr>
                <w:rFonts w:cs="Arial"/>
                <w:b/>
              </w:rPr>
            </w:pPr>
            <w:r w:rsidRPr="000F4B5D">
              <w:rPr>
                <w:rFonts w:cs="Arial"/>
                <w:b/>
              </w:rPr>
              <w:t>Life Cycle Cost Evaluation</w:t>
            </w:r>
          </w:p>
          <w:tbl>
            <w:tblPr>
              <w:tblStyle w:val="TableGrid"/>
              <w:tblW w:w="0" w:type="auto"/>
              <w:tblLayout w:type="fixed"/>
              <w:tblLook w:val="04A0"/>
            </w:tblPr>
            <w:tblGrid>
              <w:gridCol w:w="6205"/>
              <w:gridCol w:w="3260"/>
            </w:tblGrid>
            <w:tr w:rsidR="00243D79" w:rsidRPr="000F4B5D" w:rsidTr="00A54180">
              <w:trPr>
                <w:trHeight w:val="431"/>
              </w:trPr>
              <w:tc>
                <w:tcPr>
                  <w:tcW w:w="9465" w:type="dxa"/>
                  <w:gridSpan w:val="2"/>
                </w:tcPr>
                <w:p w:rsidR="00243D79" w:rsidRPr="000F4B5D" w:rsidRDefault="00243D79" w:rsidP="00FE52D1">
                  <w:pPr>
                    <w:pStyle w:val="ListParagraph"/>
                    <w:numPr>
                      <w:ilvl w:val="0"/>
                      <w:numId w:val="20"/>
                    </w:numPr>
                    <w:tabs>
                      <w:tab w:val="right" w:pos="9360"/>
                    </w:tabs>
                    <w:rPr>
                      <w:rFonts w:cs="Arial"/>
                      <w:b/>
                    </w:rPr>
                  </w:pPr>
                  <w:r w:rsidRPr="000F4B5D">
                    <w:rPr>
                      <w:rFonts w:cs="Arial"/>
                      <w:b/>
                    </w:rPr>
                    <w:t>Capital Cost</w:t>
                  </w:r>
                </w:p>
              </w:tc>
            </w:tr>
            <w:tr w:rsidR="00243D79" w:rsidRPr="000F4B5D" w:rsidTr="00A54180">
              <w:trPr>
                <w:trHeight w:val="467"/>
              </w:trPr>
              <w:tc>
                <w:tcPr>
                  <w:tcW w:w="6205" w:type="dxa"/>
                  <w:vAlign w:val="center"/>
                </w:tcPr>
                <w:p w:rsidR="00243D79" w:rsidRPr="000F4B5D" w:rsidRDefault="00243D79" w:rsidP="00A54180">
                  <w:pPr>
                    <w:tabs>
                      <w:tab w:val="right" w:pos="9360"/>
                    </w:tabs>
                    <w:rPr>
                      <w:rFonts w:cs="Arial"/>
                    </w:rPr>
                  </w:pPr>
                  <w:r w:rsidRPr="000F4B5D">
                    <w:rPr>
                      <w:rFonts w:cs="Arial"/>
                    </w:rPr>
                    <w:t xml:space="preserve">A) Total Bid Price (from Form B) </w:t>
                  </w:r>
                </w:p>
              </w:tc>
              <w:tc>
                <w:tcPr>
                  <w:tcW w:w="3260" w:type="dxa"/>
                  <w:vAlign w:val="center"/>
                </w:tcPr>
                <w:p w:rsidR="00243D79" w:rsidRPr="000F4B5D" w:rsidRDefault="00243D79" w:rsidP="00A54180">
                  <w:pPr>
                    <w:rPr>
                      <w:rFonts w:cs="Arial"/>
                    </w:rPr>
                  </w:pPr>
                  <w:r w:rsidRPr="000F4B5D">
                    <w:rPr>
                      <w:rFonts w:cs="Arial"/>
                    </w:rPr>
                    <w:t>$</w:t>
                  </w:r>
                </w:p>
              </w:tc>
            </w:tr>
            <w:tr w:rsidR="00243D79" w:rsidRPr="000F4B5D" w:rsidTr="00A54180">
              <w:trPr>
                <w:trHeight w:val="881"/>
              </w:trPr>
              <w:tc>
                <w:tcPr>
                  <w:tcW w:w="6205" w:type="dxa"/>
                  <w:vAlign w:val="center"/>
                </w:tcPr>
                <w:p w:rsidR="005E53F5" w:rsidRDefault="00243D79" w:rsidP="00834A70">
                  <w:pPr>
                    <w:tabs>
                      <w:tab w:val="right" w:pos="9360"/>
                    </w:tabs>
                    <w:rPr>
                      <w:rFonts w:cs="Arial"/>
                    </w:rPr>
                  </w:pPr>
                  <w:r w:rsidRPr="000F4B5D">
                    <w:rPr>
                      <w:rFonts w:cs="Arial"/>
                    </w:rPr>
                    <w:t xml:space="preserve">B) </w:t>
                  </w:r>
                  <w:r w:rsidR="00F668CC">
                    <w:rPr>
                      <w:rFonts w:cs="Arial"/>
                    </w:rPr>
                    <w:t>C</w:t>
                  </w:r>
                  <w:r w:rsidR="00F668CC" w:rsidRPr="00F671DA">
                    <w:rPr>
                      <w:rFonts w:cs="Arial"/>
                    </w:rPr>
                    <w:t xml:space="preserve">onstruction </w:t>
                  </w:r>
                  <w:r w:rsidR="00F668CC">
                    <w:rPr>
                      <w:rFonts w:cs="Arial"/>
                    </w:rPr>
                    <w:t>C</w:t>
                  </w:r>
                  <w:r w:rsidR="00F668CC" w:rsidRPr="00F671DA">
                    <w:rPr>
                      <w:rFonts w:cs="Arial"/>
                    </w:rPr>
                    <w:t xml:space="preserve">ost </w:t>
                  </w:r>
                  <w:r w:rsidR="00F668CC">
                    <w:rPr>
                      <w:rFonts w:cs="Arial"/>
                    </w:rPr>
                    <w:t>A</w:t>
                  </w:r>
                  <w:r w:rsidR="00F668CC" w:rsidRPr="00F671DA">
                    <w:rPr>
                      <w:rFonts w:cs="Arial"/>
                    </w:rPr>
                    <w:t>djustment</w:t>
                  </w:r>
                  <w:r w:rsidR="00F668CC">
                    <w:rPr>
                      <w:rFonts w:cs="Arial"/>
                    </w:rPr>
                    <w:t xml:space="preserve">: </w:t>
                  </w:r>
                  <w:r w:rsidRPr="000F4B5D">
                    <w:rPr>
                      <w:rFonts w:cs="Arial"/>
                    </w:rPr>
                    <w:t xml:space="preserve">Relative differences in capital costs required to accommodate the equipment and achieve a fully-functioning HRC system including </w:t>
                  </w:r>
                  <w:r w:rsidR="00834A70">
                    <w:rPr>
                      <w:rFonts w:cs="Arial"/>
                    </w:rPr>
                    <w:t xml:space="preserve">but not limited to </w:t>
                  </w:r>
                  <w:r w:rsidRPr="000F4B5D">
                    <w:rPr>
                      <w:rFonts w:cs="Arial"/>
                    </w:rPr>
                    <w:t>construction costs for piling, concrete, site preparation, civil works, galleries and buildings, mechanical and electrical infrastructure</w:t>
                  </w:r>
                  <w:r w:rsidR="00C27C0B" w:rsidRPr="000F4B5D">
                    <w:rPr>
                      <w:rFonts w:cs="Arial"/>
                    </w:rPr>
                    <w:t xml:space="preserve">, odour control and sludge </w:t>
                  </w:r>
                  <w:r w:rsidR="00834A70">
                    <w:rPr>
                      <w:rFonts w:cs="Arial"/>
                    </w:rPr>
                    <w:t>management</w:t>
                  </w:r>
                  <w:r w:rsidRPr="000F4B5D">
                    <w:rPr>
                      <w:rFonts w:cs="Arial"/>
                    </w:rPr>
                    <w:t>.</w:t>
                  </w:r>
                </w:p>
              </w:tc>
              <w:tc>
                <w:tcPr>
                  <w:tcW w:w="3260" w:type="dxa"/>
                  <w:vAlign w:val="center"/>
                </w:tcPr>
                <w:p w:rsidR="00243D79" w:rsidRPr="000F4B5D" w:rsidRDefault="00243D79" w:rsidP="00A54180">
                  <w:pPr>
                    <w:tabs>
                      <w:tab w:val="right" w:pos="9360"/>
                    </w:tabs>
                    <w:rPr>
                      <w:rFonts w:cs="Arial"/>
                    </w:rPr>
                  </w:pPr>
                  <w:r w:rsidRPr="000F4B5D">
                    <w:rPr>
                      <w:rFonts w:cs="Arial"/>
                    </w:rPr>
                    <w:t xml:space="preserve">Estimate to be determined by the Contract Administrator. </w:t>
                  </w:r>
                </w:p>
              </w:tc>
            </w:tr>
            <w:tr w:rsidR="00243D79" w:rsidRPr="000F4B5D" w:rsidTr="00E91A83">
              <w:trPr>
                <w:trHeight w:val="647"/>
              </w:trPr>
              <w:tc>
                <w:tcPr>
                  <w:tcW w:w="6205" w:type="dxa"/>
                </w:tcPr>
                <w:p w:rsidR="00243D79" w:rsidRPr="000F4B5D" w:rsidRDefault="00243D79" w:rsidP="00A54180">
                  <w:pPr>
                    <w:tabs>
                      <w:tab w:val="right" w:pos="9360"/>
                    </w:tabs>
                    <w:rPr>
                      <w:rFonts w:cs="Arial"/>
                      <w:b/>
                    </w:rPr>
                  </w:pPr>
                </w:p>
                <w:p w:rsidR="00243D79" w:rsidRPr="000F4B5D" w:rsidRDefault="00243D79" w:rsidP="00A54180">
                  <w:pPr>
                    <w:tabs>
                      <w:tab w:val="right" w:pos="9360"/>
                    </w:tabs>
                    <w:jc w:val="right"/>
                    <w:rPr>
                      <w:rFonts w:cs="Arial"/>
                      <w:b/>
                    </w:rPr>
                  </w:pPr>
                  <w:r w:rsidRPr="000F4B5D">
                    <w:rPr>
                      <w:rFonts w:cs="Arial"/>
                      <w:b/>
                    </w:rPr>
                    <w:t>C) TOTAL CAPITAL COST (1A + 1B)</w:t>
                  </w:r>
                </w:p>
              </w:tc>
              <w:tc>
                <w:tcPr>
                  <w:tcW w:w="3260" w:type="dxa"/>
                </w:tcPr>
                <w:p w:rsidR="00243D79" w:rsidRPr="000F4B5D" w:rsidRDefault="00243D79" w:rsidP="00A54180">
                  <w:pPr>
                    <w:rPr>
                      <w:rFonts w:cs="Arial"/>
                      <w:b/>
                    </w:rPr>
                  </w:pPr>
                </w:p>
                <w:p w:rsidR="00243D79" w:rsidRPr="000F4B5D" w:rsidRDefault="00243D79" w:rsidP="00A54180">
                  <w:pPr>
                    <w:rPr>
                      <w:rFonts w:cs="Arial"/>
                      <w:b/>
                    </w:rPr>
                  </w:pPr>
                  <w:r w:rsidRPr="000F4B5D">
                    <w:rPr>
                      <w:rFonts w:cs="Arial"/>
                      <w:b/>
                    </w:rPr>
                    <w:t>$</w:t>
                  </w:r>
                </w:p>
                <w:p w:rsidR="00243D79" w:rsidRPr="000F4B5D" w:rsidRDefault="00243D79" w:rsidP="00A54180">
                  <w:pPr>
                    <w:tabs>
                      <w:tab w:val="left" w:pos="1997"/>
                    </w:tabs>
                    <w:rPr>
                      <w:rFonts w:cs="Arial"/>
                      <w:b/>
                    </w:rPr>
                  </w:pPr>
                  <w:r w:rsidRPr="000F4B5D">
                    <w:rPr>
                      <w:rFonts w:cs="Arial"/>
                      <w:b/>
                    </w:rPr>
                    <w:tab/>
                  </w:r>
                </w:p>
              </w:tc>
            </w:tr>
            <w:tr w:rsidR="00243D79" w:rsidRPr="000F4B5D" w:rsidTr="00A54180">
              <w:tc>
                <w:tcPr>
                  <w:tcW w:w="9465" w:type="dxa"/>
                  <w:gridSpan w:val="2"/>
                </w:tcPr>
                <w:p w:rsidR="00243D79" w:rsidRPr="000F4B5D" w:rsidRDefault="00243D79" w:rsidP="00FE52D1">
                  <w:pPr>
                    <w:pStyle w:val="ListParagraph"/>
                    <w:numPr>
                      <w:ilvl w:val="0"/>
                      <w:numId w:val="20"/>
                    </w:numPr>
                    <w:tabs>
                      <w:tab w:val="right" w:pos="9360"/>
                    </w:tabs>
                    <w:rPr>
                      <w:rFonts w:cs="Arial"/>
                      <w:b/>
                    </w:rPr>
                  </w:pPr>
                  <w:r w:rsidRPr="000F4B5D">
                    <w:rPr>
                      <w:rFonts w:cs="Arial"/>
                      <w:b/>
                    </w:rPr>
                    <w:t xml:space="preserve">Annual Power Cost </w:t>
                  </w:r>
                </w:p>
                <w:p w:rsidR="00243D79" w:rsidRPr="000F4B5D" w:rsidRDefault="00243D79" w:rsidP="00A54180">
                  <w:pPr>
                    <w:rPr>
                      <w:rFonts w:cs="Arial"/>
                      <w:b/>
                    </w:rPr>
                  </w:pPr>
                </w:p>
              </w:tc>
            </w:tr>
            <w:tr w:rsidR="00243D79" w:rsidRPr="000F4B5D" w:rsidTr="00A54180">
              <w:tc>
                <w:tcPr>
                  <w:tcW w:w="6205" w:type="dxa"/>
                </w:tcPr>
                <w:p w:rsidR="00243D79" w:rsidRPr="000F4B5D" w:rsidRDefault="00243D79" w:rsidP="000F4B5D">
                  <w:pPr>
                    <w:pStyle w:val="ListParagraph"/>
                    <w:numPr>
                      <w:ilvl w:val="0"/>
                      <w:numId w:val="21"/>
                    </w:numPr>
                    <w:tabs>
                      <w:tab w:val="right" w:pos="9360"/>
                    </w:tabs>
                    <w:rPr>
                      <w:rFonts w:cs="Arial"/>
                    </w:rPr>
                  </w:pPr>
                  <w:r w:rsidRPr="000F4B5D">
                    <w:rPr>
                      <w:rFonts w:cs="Arial"/>
                    </w:rPr>
                    <w:t xml:space="preserve">Total </w:t>
                  </w:r>
                  <w:r w:rsidR="000F4B5D" w:rsidRPr="000F4B5D">
                    <w:rPr>
                      <w:rFonts w:cs="Arial"/>
                    </w:rPr>
                    <w:t xml:space="preserve">Annual </w:t>
                  </w:r>
                  <w:r w:rsidRPr="000F4B5D">
                    <w:rPr>
                      <w:rFonts w:cs="Arial"/>
                    </w:rPr>
                    <w:t xml:space="preserve">Power </w:t>
                  </w:r>
                  <w:r w:rsidR="000F4B5D" w:rsidRPr="000F4B5D">
                    <w:rPr>
                      <w:rFonts w:cs="Arial"/>
                    </w:rPr>
                    <w:t>Draw, kWh</w:t>
                  </w:r>
                  <w:r w:rsidRPr="000F4B5D">
                    <w:rPr>
                      <w:rFonts w:cs="Arial"/>
                    </w:rPr>
                    <w:t xml:space="preserve"> (From Operating </w:t>
                  </w:r>
                  <w:r w:rsidR="000F4B5D" w:rsidRPr="000F4B5D">
                    <w:rPr>
                      <w:rFonts w:cs="Arial"/>
                    </w:rPr>
                    <w:t>Data</w:t>
                  </w:r>
                  <w:r w:rsidRPr="000F4B5D">
                    <w:rPr>
                      <w:rFonts w:cs="Arial"/>
                    </w:rPr>
                    <w:t>)</w:t>
                  </w:r>
                </w:p>
              </w:tc>
              <w:tc>
                <w:tcPr>
                  <w:tcW w:w="3260" w:type="dxa"/>
                </w:tcPr>
                <w:p w:rsidR="00243D79" w:rsidRPr="000F4B5D" w:rsidRDefault="00243D79" w:rsidP="00A54180">
                  <w:pPr>
                    <w:rPr>
                      <w:rFonts w:cs="Arial"/>
                    </w:rPr>
                  </w:pPr>
                </w:p>
              </w:tc>
            </w:tr>
            <w:tr w:rsidR="00243D79" w:rsidRPr="000F4B5D" w:rsidTr="00A54180">
              <w:tc>
                <w:tcPr>
                  <w:tcW w:w="6205" w:type="dxa"/>
                </w:tcPr>
                <w:p w:rsidR="00243D79" w:rsidRPr="000F4B5D" w:rsidRDefault="00243D79" w:rsidP="00FE52D1">
                  <w:pPr>
                    <w:pStyle w:val="ListParagraph"/>
                    <w:numPr>
                      <w:ilvl w:val="0"/>
                      <w:numId w:val="21"/>
                    </w:numPr>
                    <w:tabs>
                      <w:tab w:val="right" w:pos="9360"/>
                    </w:tabs>
                    <w:rPr>
                      <w:rFonts w:cs="Arial"/>
                    </w:rPr>
                  </w:pPr>
                  <w:r w:rsidRPr="000F4B5D">
                    <w:rPr>
                      <w:rFonts w:cs="Arial"/>
                    </w:rPr>
                    <w:t>Power Cost</w:t>
                  </w:r>
                </w:p>
              </w:tc>
              <w:tc>
                <w:tcPr>
                  <w:tcW w:w="3260" w:type="dxa"/>
                </w:tcPr>
                <w:p w:rsidR="00243D79" w:rsidRPr="000F4B5D" w:rsidRDefault="00243D79" w:rsidP="00A54180">
                  <w:pPr>
                    <w:rPr>
                      <w:rFonts w:cs="Arial"/>
                    </w:rPr>
                  </w:pPr>
                  <w:r w:rsidRPr="000F4B5D">
                    <w:rPr>
                      <w:rFonts w:cs="Arial"/>
                    </w:rPr>
                    <w:t>$0.05 / kWh</w:t>
                  </w:r>
                </w:p>
              </w:tc>
            </w:tr>
            <w:tr w:rsidR="00243D79" w:rsidRPr="000F4B5D" w:rsidTr="00A54180">
              <w:trPr>
                <w:trHeight w:val="503"/>
              </w:trPr>
              <w:tc>
                <w:tcPr>
                  <w:tcW w:w="6205" w:type="dxa"/>
                </w:tcPr>
                <w:p w:rsidR="00243D79" w:rsidRPr="000F4B5D" w:rsidRDefault="00243D79" w:rsidP="00A54180">
                  <w:pPr>
                    <w:pStyle w:val="ListParagraph"/>
                    <w:tabs>
                      <w:tab w:val="right" w:pos="9360"/>
                    </w:tabs>
                    <w:jc w:val="right"/>
                    <w:rPr>
                      <w:rFonts w:cs="Arial"/>
                      <w:b/>
                    </w:rPr>
                  </w:pPr>
                </w:p>
                <w:p w:rsidR="00243D79" w:rsidRPr="000F4B5D" w:rsidRDefault="000F4B5D" w:rsidP="000F4B5D">
                  <w:pPr>
                    <w:pStyle w:val="ListParagraph"/>
                    <w:numPr>
                      <w:ilvl w:val="0"/>
                      <w:numId w:val="21"/>
                    </w:numPr>
                    <w:tabs>
                      <w:tab w:val="right" w:pos="9360"/>
                    </w:tabs>
                    <w:jc w:val="right"/>
                    <w:rPr>
                      <w:rFonts w:cs="Arial"/>
                      <w:b/>
                    </w:rPr>
                  </w:pPr>
                  <w:r w:rsidRPr="000F4B5D">
                    <w:rPr>
                      <w:rFonts w:cs="Arial"/>
                      <w:b/>
                    </w:rPr>
                    <w:t xml:space="preserve">TOTAL </w:t>
                  </w:r>
                  <w:r w:rsidR="00AF204F">
                    <w:rPr>
                      <w:rFonts w:cs="Arial"/>
                      <w:b/>
                    </w:rPr>
                    <w:t xml:space="preserve">ANNUAL </w:t>
                  </w:r>
                  <w:r w:rsidRPr="000F4B5D">
                    <w:rPr>
                      <w:rFonts w:cs="Arial"/>
                      <w:b/>
                    </w:rPr>
                    <w:t>POWER COST (2A x 2B</w:t>
                  </w:r>
                  <w:r w:rsidR="00243D79" w:rsidRPr="000F4B5D">
                    <w:rPr>
                      <w:rFonts w:cs="Arial"/>
                      <w:b/>
                    </w:rPr>
                    <w:t>)</w:t>
                  </w:r>
                </w:p>
              </w:tc>
              <w:tc>
                <w:tcPr>
                  <w:tcW w:w="3260" w:type="dxa"/>
                </w:tcPr>
                <w:p w:rsidR="00243D79" w:rsidRPr="000F4B5D" w:rsidRDefault="00243D79" w:rsidP="00A54180">
                  <w:pPr>
                    <w:rPr>
                      <w:rFonts w:cs="Arial"/>
                      <w:b/>
                    </w:rPr>
                  </w:pPr>
                </w:p>
                <w:p w:rsidR="00243D79" w:rsidRPr="000F4B5D" w:rsidRDefault="00243D79" w:rsidP="00A54180">
                  <w:pPr>
                    <w:rPr>
                      <w:rFonts w:cs="Arial"/>
                      <w:b/>
                    </w:rPr>
                  </w:pPr>
                  <w:r w:rsidRPr="000F4B5D">
                    <w:rPr>
                      <w:rFonts w:cs="Arial"/>
                      <w:b/>
                    </w:rPr>
                    <w:t>$</w:t>
                  </w:r>
                </w:p>
              </w:tc>
            </w:tr>
            <w:tr w:rsidR="00243D79" w:rsidRPr="000F4B5D" w:rsidTr="00A54180">
              <w:tc>
                <w:tcPr>
                  <w:tcW w:w="9465" w:type="dxa"/>
                  <w:gridSpan w:val="2"/>
                </w:tcPr>
                <w:p w:rsidR="00243D79" w:rsidRPr="000F4B5D" w:rsidRDefault="00243D79" w:rsidP="00FE52D1">
                  <w:pPr>
                    <w:pStyle w:val="ListParagraph"/>
                    <w:numPr>
                      <w:ilvl w:val="0"/>
                      <w:numId w:val="20"/>
                    </w:numPr>
                    <w:tabs>
                      <w:tab w:val="right" w:pos="9360"/>
                    </w:tabs>
                    <w:rPr>
                      <w:rFonts w:cs="Arial"/>
                      <w:b/>
                    </w:rPr>
                  </w:pPr>
                  <w:r w:rsidRPr="000F4B5D">
                    <w:rPr>
                      <w:rFonts w:cs="Arial"/>
                      <w:b/>
                    </w:rPr>
                    <w:t>Annual Ballast Cost</w:t>
                  </w:r>
                  <w:r w:rsidR="00C83760">
                    <w:rPr>
                      <w:rFonts w:cs="Arial"/>
                      <w:b/>
                    </w:rPr>
                    <w:t xml:space="preserve"> (if applicable)</w:t>
                  </w:r>
                </w:p>
              </w:tc>
            </w:tr>
            <w:tr w:rsidR="00243D79" w:rsidRPr="000F4B5D" w:rsidTr="00A54180">
              <w:tc>
                <w:tcPr>
                  <w:tcW w:w="6205" w:type="dxa"/>
                </w:tcPr>
                <w:p w:rsidR="00243D79" w:rsidRPr="000F4B5D" w:rsidRDefault="00243D79" w:rsidP="005031D8">
                  <w:pPr>
                    <w:pStyle w:val="ListParagraph"/>
                    <w:numPr>
                      <w:ilvl w:val="0"/>
                      <w:numId w:val="23"/>
                    </w:numPr>
                    <w:tabs>
                      <w:tab w:val="right" w:pos="9360"/>
                    </w:tabs>
                    <w:rPr>
                      <w:rFonts w:cs="Arial"/>
                    </w:rPr>
                  </w:pPr>
                  <w:r w:rsidRPr="000F4B5D">
                    <w:rPr>
                      <w:rFonts w:cs="Arial"/>
                    </w:rPr>
                    <w:t>Annual Ballast Consumption</w:t>
                  </w:r>
                  <w:r w:rsidR="000F4B5D" w:rsidRPr="000F4B5D">
                    <w:rPr>
                      <w:rFonts w:cs="Arial"/>
                    </w:rPr>
                    <w:t>, kg/year</w:t>
                  </w:r>
                  <w:r w:rsidRPr="000F4B5D">
                    <w:rPr>
                      <w:rFonts w:cs="Arial"/>
                    </w:rPr>
                    <w:t xml:space="preserve">  (From </w:t>
                  </w:r>
                  <w:r w:rsidR="005031D8">
                    <w:rPr>
                      <w:rFonts w:cs="Arial"/>
                    </w:rPr>
                    <w:t>Consumables</w:t>
                  </w:r>
                  <w:r w:rsidRPr="000F4B5D">
                    <w:rPr>
                      <w:rFonts w:cs="Arial"/>
                    </w:rPr>
                    <w:t>)</w:t>
                  </w:r>
                </w:p>
              </w:tc>
              <w:tc>
                <w:tcPr>
                  <w:tcW w:w="3260" w:type="dxa"/>
                </w:tcPr>
                <w:p w:rsidR="00243D79" w:rsidRPr="000F4B5D" w:rsidRDefault="00243D79" w:rsidP="00A54180">
                  <w:pPr>
                    <w:rPr>
                      <w:rFonts w:cs="Arial"/>
                    </w:rPr>
                  </w:pPr>
                </w:p>
              </w:tc>
            </w:tr>
            <w:tr w:rsidR="00243D79" w:rsidRPr="000F4B5D" w:rsidTr="00A54180">
              <w:tc>
                <w:tcPr>
                  <w:tcW w:w="6205" w:type="dxa"/>
                </w:tcPr>
                <w:p w:rsidR="00243D79" w:rsidRPr="000F4B5D" w:rsidRDefault="00243D79" w:rsidP="005031D8">
                  <w:pPr>
                    <w:pStyle w:val="ListParagraph"/>
                    <w:numPr>
                      <w:ilvl w:val="0"/>
                      <w:numId w:val="23"/>
                    </w:numPr>
                    <w:tabs>
                      <w:tab w:val="right" w:pos="9360"/>
                    </w:tabs>
                    <w:rPr>
                      <w:rFonts w:cs="Arial"/>
                    </w:rPr>
                  </w:pPr>
                  <w:r w:rsidRPr="000F4B5D">
                    <w:rPr>
                      <w:rFonts w:cs="Arial"/>
                    </w:rPr>
                    <w:t>Cost of Ballast</w:t>
                  </w:r>
                  <w:r w:rsidR="000F4B5D" w:rsidRPr="000F4B5D">
                    <w:rPr>
                      <w:rFonts w:cs="Arial"/>
                    </w:rPr>
                    <w:t>, $/kg</w:t>
                  </w:r>
                  <w:r w:rsidRPr="000F4B5D">
                    <w:rPr>
                      <w:rFonts w:cs="Arial"/>
                    </w:rPr>
                    <w:t xml:space="preserve"> </w:t>
                  </w:r>
                  <w:r w:rsidR="000F4B5D" w:rsidRPr="000F4B5D">
                    <w:rPr>
                      <w:rFonts w:cs="Arial"/>
                    </w:rPr>
                    <w:t xml:space="preserve"> (From Form </w:t>
                  </w:r>
                  <w:r w:rsidR="005031D8">
                    <w:rPr>
                      <w:rFonts w:cs="Arial"/>
                    </w:rPr>
                    <w:t>B</w:t>
                  </w:r>
                  <w:r w:rsidR="000F4B5D" w:rsidRPr="000F4B5D">
                    <w:rPr>
                      <w:rFonts w:cs="Arial"/>
                    </w:rPr>
                    <w:t>)</w:t>
                  </w:r>
                </w:p>
              </w:tc>
              <w:tc>
                <w:tcPr>
                  <w:tcW w:w="3260" w:type="dxa"/>
                </w:tcPr>
                <w:p w:rsidR="00243D79" w:rsidRPr="000F4B5D" w:rsidRDefault="00243D79" w:rsidP="00A54180">
                  <w:pPr>
                    <w:rPr>
                      <w:rFonts w:cs="Arial"/>
                    </w:rPr>
                  </w:pPr>
                  <w:r w:rsidRPr="000F4B5D">
                    <w:rPr>
                      <w:rFonts w:cs="Arial"/>
                    </w:rPr>
                    <w:t>$</w:t>
                  </w:r>
                </w:p>
              </w:tc>
            </w:tr>
            <w:tr w:rsidR="00243D79" w:rsidRPr="000F4B5D" w:rsidTr="00A54180">
              <w:tc>
                <w:tcPr>
                  <w:tcW w:w="6205" w:type="dxa"/>
                </w:tcPr>
                <w:p w:rsidR="00243D79" w:rsidRPr="000F4B5D" w:rsidRDefault="00243D79" w:rsidP="00A54180">
                  <w:pPr>
                    <w:tabs>
                      <w:tab w:val="right" w:pos="9360"/>
                    </w:tabs>
                    <w:jc w:val="right"/>
                    <w:rPr>
                      <w:rFonts w:cs="Arial"/>
                      <w:b/>
                    </w:rPr>
                  </w:pPr>
                </w:p>
                <w:p w:rsidR="00243D79" w:rsidRPr="000F4B5D" w:rsidRDefault="00243D79" w:rsidP="00FE52D1">
                  <w:pPr>
                    <w:pStyle w:val="ListParagraph"/>
                    <w:numPr>
                      <w:ilvl w:val="0"/>
                      <w:numId w:val="23"/>
                    </w:numPr>
                    <w:tabs>
                      <w:tab w:val="right" w:pos="9360"/>
                    </w:tabs>
                    <w:rPr>
                      <w:rFonts w:cs="Arial"/>
                      <w:b/>
                    </w:rPr>
                  </w:pPr>
                  <w:r w:rsidRPr="000F4B5D">
                    <w:rPr>
                      <w:rFonts w:cs="Arial"/>
                      <w:b/>
                    </w:rPr>
                    <w:t xml:space="preserve">TOTAL </w:t>
                  </w:r>
                  <w:r w:rsidR="00AF204F">
                    <w:rPr>
                      <w:rFonts w:cs="Arial"/>
                      <w:b/>
                    </w:rPr>
                    <w:t xml:space="preserve">ANNUAL </w:t>
                  </w:r>
                  <w:r w:rsidRPr="000F4B5D">
                    <w:rPr>
                      <w:rFonts w:cs="Arial"/>
                      <w:b/>
                    </w:rPr>
                    <w:t>BALLAST COST (3A x 3B)</w:t>
                  </w:r>
                </w:p>
              </w:tc>
              <w:tc>
                <w:tcPr>
                  <w:tcW w:w="3260" w:type="dxa"/>
                </w:tcPr>
                <w:p w:rsidR="00243D79" w:rsidRPr="000F4B5D" w:rsidRDefault="00243D79" w:rsidP="00A54180">
                  <w:pPr>
                    <w:rPr>
                      <w:rFonts w:cs="Arial"/>
                      <w:b/>
                    </w:rPr>
                  </w:pPr>
                </w:p>
                <w:p w:rsidR="00243D79" w:rsidRPr="000F4B5D" w:rsidRDefault="00243D79" w:rsidP="00A54180">
                  <w:pPr>
                    <w:rPr>
                      <w:rFonts w:cs="Arial"/>
                      <w:b/>
                    </w:rPr>
                  </w:pPr>
                  <w:r w:rsidRPr="000F4B5D">
                    <w:rPr>
                      <w:rFonts w:cs="Arial"/>
                      <w:b/>
                    </w:rPr>
                    <w:t>$</w:t>
                  </w:r>
                </w:p>
                <w:p w:rsidR="00243D79" w:rsidRPr="000F4B5D" w:rsidRDefault="00243D79" w:rsidP="00A54180">
                  <w:pPr>
                    <w:rPr>
                      <w:rFonts w:cs="Arial"/>
                    </w:rPr>
                  </w:pPr>
                  <w:r w:rsidRPr="000F4B5D">
                    <w:rPr>
                      <w:rFonts w:cs="Arial"/>
                      <w:b/>
                    </w:rPr>
                    <w:tab/>
                  </w:r>
                </w:p>
              </w:tc>
            </w:tr>
            <w:tr w:rsidR="00243D79" w:rsidRPr="000F4B5D" w:rsidTr="00A54180">
              <w:tc>
                <w:tcPr>
                  <w:tcW w:w="9465" w:type="dxa"/>
                  <w:gridSpan w:val="2"/>
                </w:tcPr>
                <w:p w:rsidR="00243D79" w:rsidRPr="000F4B5D" w:rsidRDefault="00243D79" w:rsidP="00FE52D1">
                  <w:pPr>
                    <w:pStyle w:val="ListParagraph"/>
                    <w:numPr>
                      <w:ilvl w:val="0"/>
                      <w:numId w:val="20"/>
                    </w:numPr>
                    <w:tabs>
                      <w:tab w:val="right" w:pos="9360"/>
                    </w:tabs>
                    <w:rPr>
                      <w:rFonts w:cs="Arial"/>
                      <w:b/>
                    </w:rPr>
                  </w:pPr>
                  <w:r w:rsidRPr="000F4B5D">
                    <w:rPr>
                      <w:rFonts w:cs="Arial"/>
                      <w:b/>
                    </w:rPr>
                    <w:t>Annual Chemical Cost</w:t>
                  </w:r>
                </w:p>
              </w:tc>
            </w:tr>
            <w:tr w:rsidR="00243D79" w:rsidRPr="000F4B5D" w:rsidTr="00A54180">
              <w:tc>
                <w:tcPr>
                  <w:tcW w:w="6205" w:type="dxa"/>
                </w:tcPr>
                <w:p w:rsidR="00243D79" w:rsidRPr="000F4B5D" w:rsidRDefault="00243D79" w:rsidP="005031D8">
                  <w:pPr>
                    <w:pStyle w:val="ListParagraph"/>
                    <w:numPr>
                      <w:ilvl w:val="0"/>
                      <w:numId w:val="26"/>
                    </w:numPr>
                    <w:tabs>
                      <w:tab w:val="right" w:pos="9360"/>
                    </w:tabs>
                    <w:rPr>
                      <w:rFonts w:cs="Arial"/>
                    </w:rPr>
                  </w:pPr>
                  <w:r w:rsidRPr="000F4B5D">
                    <w:rPr>
                      <w:rFonts w:cs="Arial"/>
                    </w:rPr>
                    <w:t>Annual Coagulant</w:t>
                  </w:r>
                  <w:r w:rsidR="005031D8">
                    <w:rPr>
                      <w:rFonts w:cs="Arial"/>
                    </w:rPr>
                    <w:t>, kg/year as Fe</w:t>
                  </w:r>
                  <w:r w:rsidRPr="000F4B5D">
                    <w:rPr>
                      <w:rFonts w:cs="Arial"/>
                    </w:rPr>
                    <w:t xml:space="preserve"> (From </w:t>
                  </w:r>
                  <w:r w:rsidR="005031D8">
                    <w:rPr>
                      <w:rFonts w:cs="Arial"/>
                    </w:rPr>
                    <w:t>Consumables</w:t>
                  </w:r>
                  <w:r w:rsidRPr="000F4B5D">
                    <w:rPr>
                      <w:rFonts w:cs="Arial"/>
                    </w:rPr>
                    <w:t>)</w:t>
                  </w:r>
                </w:p>
              </w:tc>
              <w:tc>
                <w:tcPr>
                  <w:tcW w:w="3260" w:type="dxa"/>
                </w:tcPr>
                <w:p w:rsidR="00243D79" w:rsidRPr="000F4B5D" w:rsidRDefault="00243D79" w:rsidP="00A54180">
                  <w:pPr>
                    <w:rPr>
                      <w:rFonts w:cs="Arial"/>
                    </w:rPr>
                  </w:pPr>
                </w:p>
              </w:tc>
            </w:tr>
            <w:tr w:rsidR="00243D79" w:rsidRPr="000F4B5D" w:rsidTr="00A54180">
              <w:tc>
                <w:tcPr>
                  <w:tcW w:w="6205" w:type="dxa"/>
                </w:tcPr>
                <w:p w:rsidR="00243D79" w:rsidRPr="000F4B5D" w:rsidRDefault="00243D79" w:rsidP="00FE52D1">
                  <w:pPr>
                    <w:pStyle w:val="ListParagraph"/>
                    <w:numPr>
                      <w:ilvl w:val="0"/>
                      <w:numId w:val="26"/>
                    </w:numPr>
                    <w:tabs>
                      <w:tab w:val="right" w:pos="9360"/>
                    </w:tabs>
                    <w:rPr>
                      <w:rFonts w:cs="Arial"/>
                    </w:rPr>
                  </w:pPr>
                  <w:r w:rsidRPr="000F4B5D">
                    <w:rPr>
                      <w:rFonts w:cs="Arial"/>
                    </w:rPr>
                    <w:t xml:space="preserve">Cost of Coagulant </w:t>
                  </w:r>
                </w:p>
              </w:tc>
              <w:tc>
                <w:tcPr>
                  <w:tcW w:w="3260" w:type="dxa"/>
                </w:tcPr>
                <w:p w:rsidR="00243D79" w:rsidRPr="000F4B5D" w:rsidRDefault="00243D79" w:rsidP="000F4B5D">
                  <w:pPr>
                    <w:rPr>
                      <w:rFonts w:cs="Arial"/>
                    </w:rPr>
                  </w:pPr>
                  <w:r w:rsidRPr="000F4B5D">
                    <w:rPr>
                      <w:rFonts w:cs="Arial"/>
                    </w:rPr>
                    <w:t xml:space="preserve">$ </w:t>
                  </w:r>
                  <w:r w:rsidR="000F4B5D" w:rsidRPr="000F4B5D">
                    <w:rPr>
                      <w:rFonts w:cs="Arial"/>
                    </w:rPr>
                    <w:t>2</w:t>
                  </w:r>
                  <w:r w:rsidRPr="000F4B5D">
                    <w:rPr>
                      <w:rFonts w:cs="Arial"/>
                    </w:rPr>
                    <w:t>.</w:t>
                  </w:r>
                  <w:r w:rsidR="000F4B5D" w:rsidRPr="000F4B5D">
                    <w:rPr>
                      <w:rFonts w:cs="Arial"/>
                    </w:rPr>
                    <w:t>00</w:t>
                  </w:r>
                  <w:r w:rsidRPr="000F4B5D">
                    <w:rPr>
                      <w:rFonts w:cs="Arial"/>
                    </w:rPr>
                    <w:t xml:space="preserve"> / kg Fe</w:t>
                  </w:r>
                </w:p>
              </w:tc>
            </w:tr>
            <w:tr w:rsidR="00243D79" w:rsidRPr="000F4B5D" w:rsidTr="00A54180">
              <w:tc>
                <w:tcPr>
                  <w:tcW w:w="6205" w:type="dxa"/>
                </w:tcPr>
                <w:p w:rsidR="00243D79" w:rsidRPr="000F4B5D" w:rsidRDefault="00243D79" w:rsidP="005031D8">
                  <w:pPr>
                    <w:pStyle w:val="ListParagraph"/>
                    <w:numPr>
                      <w:ilvl w:val="0"/>
                      <w:numId w:val="26"/>
                    </w:numPr>
                    <w:tabs>
                      <w:tab w:val="right" w:pos="9360"/>
                    </w:tabs>
                    <w:rPr>
                      <w:rFonts w:cs="Arial"/>
                    </w:rPr>
                  </w:pPr>
                  <w:r w:rsidRPr="000F4B5D">
                    <w:rPr>
                      <w:rFonts w:cs="Arial"/>
                    </w:rPr>
                    <w:t>Annual Polymer</w:t>
                  </w:r>
                  <w:r w:rsidR="005031D8">
                    <w:rPr>
                      <w:rFonts w:cs="Arial"/>
                    </w:rPr>
                    <w:t>, kg/year as active polymer</w:t>
                  </w:r>
                  <w:r w:rsidRPr="000F4B5D">
                    <w:rPr>
                      <w:rFonts w:cs="Arial"/>
                    </w:rPr>
                    <w:t xml:space="preserve"> (From </w:t>
                  </w:r>
                  <w:r w:rsidR="005031D8">
                    <w:rPr>
                      <w:rFonts w:cs="Arial"/>
                    </w:rPr>
                    <w:t>Consumables</w:t>
                  </w:r>
                  <w:r w:rsidRPr="000F4B5D">
                    <w:rPr>
                      <w:rFonts w:cs="Arial"/>
                    </w:rPr>
                    <w:t>)</w:t>
                  </w:r>
                </w:p>
              </w:tc>
              <w:tc>
                <w:tcPr>
                  <w:tcW w:w="3260" w:type="dxa"/>
                </w:tcPr>
                <w:p w:rsidR="00243D79" w:rsidRPr="000F4B5D" w:rsidRDefault="00243D79" w:rsidP="00A54180">
                  <w:pPr>
                    <w:rPr>
                      <w:rFonts w:cs="Arial"/>
                    </w:rPr>
                  </w:pPr>
                </w:p>
              </w:tc>
            </w:tr>
            <w:tr w:rsidR="00243D79" w:rsidRPr="000F4B5D" w:rsidTr="00A54180">
              <w:tc>
                <w:tcPr>
                  <w:tcW w:w="6205" w:type="dxa"/>
                </w:tcPr>
                <w:p w:rsidR="00243D79" w:rsidRPr="000F4B5D" w:rsidRDefault="00243D79" w:rsidP="00FE52D1">
                  <w:pPr>
                    <w:pStyle w:val="ListParagraph"/>
                    <w:numPr>
                      <w:ilvl w:val="0"/>
                      <w:numId w:val="26"/>
                    </w:numPr>
                    <w:tabs>
                      <w:tab w:val="right" w:pos="9360"/>
                    </w:tabs>
                    <w:rPr>
                      <w:rFonts w:cs="Arial"/>
                    </w:rPr>
                  </w:pPr>
                  <w:r w:rsidRPr="000F4B5D">
                    <w:rPr>
                      <w:rFonts w:cs="Arial"/>
                    </w:rPr>
                    <w:t xml:space="preserve">Cost of Polymer </w:t>
                  </w:r>
                </w:p>
              </w:tc>
              <w:tc>
                <w:tcPr>
                  <w:tcW w:w="3260" w:type="dxa"/>
                </w:tcPr>
                <w:p w:rsidR="00243D79" w:rsidRPr="000F4B5D" w:rsidRDefault="00243D79" w:rsidP="000F4B5D">
                  <w:pPr>
                    <w:rPr>
                      <w:rFonts w:cs="Arial"/>
                    </w:rPr>
                  </w:pPr>
                  <w:r w:rsidRPr="000F4B5D">
                    <w:rPr>
                      <w:rFonts w:cs="Arial"/>
                    </w:rPr>
                    <w:t xml:space="preserve">$ </w:t>
                  </w:r>
                  <w:r w:rsidR="000F4B5D" w:rsidRPr="000F4B5D">
                    <w:rPr>
                      <w:rFonts w:cs="Arial"/>
                    </w:rPr>
                    <w:t>5</w:t>
                  </w:r>
                  <w:r w:rsidRPr="000F4B5D">
                    <w:rPr>
                      <w:rFonts w:cs="Arial"/>
                    </w:rPr>
                    <w:t>.</w:t>
                  </w:r>
                  <w:r w:rsidR="000F4B5D" w:rsidRPr="000F4B5D">
                    <w:rPr>
                      <w:rFonts w:cs="Arial"/>
                    </w:rPr>
                    <w:t>00</w:t>
                  </w:r>
                  <w:r w:rsidRPr="000F4B5D">
                    <w:rPr>
                      <w:rFonts w:cs="Arial"/>
                    </w:rPr>
                    <w:t xml:space="preserve"> / kg active polymer</w:t>
                  </w:r>
                </w:p>
              </w:tc>
            </w:tr>
            <w:tr w:rsidR="00243D79" w:rsidRPr="000F4B5D" w:rsidTr="00A54180">
              <w:tc>
                <w:tcPr>
                  <w:tcW w:w="6205" w:type="dxa"/>
                </w:tcPr>
                <w:p w:rsidR="00243D79" w:rsidRPr="000F4B5D" w:rsidRDefault="00243D79" w:rsidP="005031D8">
                  <w:pPr>
                    <w:pStyle w:val="ListParagraph"/>
                    <w:numPr>
                      <w:ilvl w:val="0"/>
                      <w:numId w:val="26"/>
                    </w:numPr>
                    <w:tabs>
                      <w:tab w:val="right" w:pos="9360"/>
                    </w:tabs>
                    <w:rPr>
                      <w:rFonts w:cs="Arial"/>
                    </w:rPr>
                  </w:pPr>
                  <w:r w:rsidRPr="000F4B5D">
                    <w:rPr>
                      <w:rFonts w:cs="Arial"/>
                    </w:rPr>
                    <w:t>Annual Alkalinity Supplement</w:t>
                  </w:r>
                  <w:r w:rsidR="005031D8">
                    <w:rPr>
                      <w:rFonts w:cs="Arial"/>
                    </w:rPr>
                    <w:t>, kg/year</w:t>
                  </w:r>
                  <w:r w:rsidRPr="000F4B5D">
                    <w:rPr>
                      <w:rFonts w:cs="Arial"/>
                    </w:rPr>
                    <w:t xml:space="preserve"> (From </w:t>
                  </w:r>
                  <w:r w:rsidR="005031D8">
                    <w:rPr>
                      <w:rFonts w:cs="Arial"/>
                    </w:rPr>
                    <w:t>Consumables</w:t>
                  </w:r>
                  <w:r w:rsidRPr="000F4B5D">
                    <w:rPr>
                      <w:rFonts w:cs="Arial"/>
                    </w:rPr>
                    <w:t>)</w:t>
                  </w:r>
                </w:p>
              </w:tc>
              <w:tc>
                <w:tcPr>
                  <w:tcW w:w="3260" w:type="dxa"/>
                </w:tcPr>
                <w:p w:rsidR="00243D79" w:rsidRPr="000F4B5D" w:rsidRDefault="00243D79" w:rsidP="00A54180">
                  <w:pPr>
                    <w:rPr>
                      <w:rFonts w:cs="Arial"/>
                    </w:rPr>
                  </w:pPr>
                </w:p>
              </w:tc>
            </w:tr>
            <w:tr w:rsidR="00243D79" w:rsidRPr="000F4B5D" w:rsidTr="00A54180">
              <w:tc>
                <w:tcPr>
                  <w:tcW w:w="6205" w:type="dxa"/>
                </w:tcPr>
                <w:p w:rsidR="00243D79" w:rsidRPr="000F4B5D" w:rsidRDefault="00243D79" w:rsidP="00FE52D1">
                  <w:pPr>
                    <w:pStyle w:val="ListParagraph"/>
                    <w:numPr>
                      <w:ilvl w:val="0"/>
                      <w:numId w:val="26"/>
                    </w:numPr>
                    <w:tabs>
                      <w:tab w:val="right" w:pos="9360"/>
                    </w:tabs>
                    <w:rPr>
                      <w:rFonts w:cs="Arial"/>
                    </w:rPr>
                  </w:pPr>
                  <w:r w:rsidRPr="000F4B5D">
                    <w:rPr>
                      <w:rFonts w:cs="Arial"/>
                    </w:rPr>
                    <w:t xml:space="preserve">Cost of Alkalinity Supplement </w:t>
                  </w:r>
                </w:p>
              </w:tc>
              <w:tc>
                <w:tcPr>
                  <w:tcW w:w="3260" w:type="dxa"/>
                </w:tcPr>
                <w:p w:rsidR="00243D79" w:rsidRPr="000F4B5D" w:rsidRDefault="00243D79" w:rsidP="00C909A0">
                  <w:pPr>
                    <w:rPr>
                      <w:rFonts w:cs="Arial"/>
                    </w:rPr>
                  </w:pPr>
                  <w:r w:rsidRPr="000F4B5D">
                    <w:rPr>
                      <w:rFonts w:cs="Arial"/>
                    </w:rPr>
                    <w:t xml:space="preserve">$ </w:t>
                  </w:r>
                  <w:r w:rsidR="00C909A0">
                    <w:rPr>
                      <w:rFonts w:cs="Arial"/>
                    </w:rPr>
                    <w:t>0.65</w:t>
                  </w:r>
                  <w:r w:rsidR="00C909A0" w:rsidRPr="000F4B5D">
                    <w:rPr>
                      <w:rFonts w:cs="Arial"/>
                    </w:rPr>
                    <w:t xml:space="preserve"> </w:t>
                  </w:r>
                  <w:r w:rsidRPr="000F4B5D">
                    <w:rPr>
                      <w:rFonts w:cs="Arial"/>
                    </w:rPr>
                    <w:t xml:space="preserve">/ kg </w:t>
                  </w:r>
                  <w:r w:rsidR="00C909A0">
                    <w:rPr>
                      <w:rFonts w:cs="Arial"/>
                    </w:rPr>
                    <w:t xml:space="preserve">as </w:t>
                  </w:r>
                  <w:r w:rsidRPr="000F4B5D">
                    <w:rPr>
                      <w:rFonts w:cs="Arial"/>
                    </w:rPr>
                    <w:t>CaCO</w:t>
                  </w:r>
                  <w:r w:rsidRPr="000F4B5D">
                    <w:rPr>
                      <w:rFonts w:cs="Arial"/>
                      <w:vertAlign w:val="subscript"/>
                    </w:rPr>
                    <w:t>3</w:t>
                  </w:r>
                </w:p>
              </w:tc>
            </w:tr>
            <w:tr w:rsidR="00243D79" w:rsidRPr="000F4B5D" w:rsidTr="00E91A83">
              <w:tc>
                <w:tcPr>
                  <w:tcW w:w="6205" w:type="dxa"/>
                  <w:tcBorders>
                    <w:bottom w:val="nil"/>
                  </w:tcBorders>
                </w:tcPr>
                <w:p w:rsidR="00243D79" w:rsidRPr="000F4B5D" w:rsidRDefault="00243D79" w:rsidP="00A54180">
                  <w:pPr>
                    <w:tabs>
                      <w:tab w:val="right" w:pos="9360"/>
                    </w:tabs>
                    <w:jc w:val="right"/>
                    <w:rPr>
                      <w:rFonts w:cs="Arial"/>
                      <w:b/>
                    </w:rPr>
                  </w:pPr>
                </w:p>
                <w:p w:rsidR="00243D79" w:rsidRPr="000F4B5D" w:rsidRDefault="00243D79" w:rsidP="00FE52D1">
                  <w:pPr>
                    <w:pStyle w:val="ListParagraph"/>
                    <w:numPr>
                      <w:ilvl w:val="0"/>
                      <w:numId w:val="26"/>
                    </w:numPr>
                    <w:tabs>
                      <w:tab w:val="right" w:pos="9360"/>
                    </w:tabs>
                    <w:rPr>
                      <w:rFonts w:cs="Arial"/>
                      <w:b/>
                    </w:rPr>
                  </w:pPr>
                  <w:r w:rsidRPr="000F4B5D">
                    <w:rPr>
                      <w:rFonts w:cs="Arial"/>
                      <w:b/>
                    </w:rPr>
                    <w:t>TOTAL</w:t>
                  </w:r>
                  <w:r w:rsidR="00AF204F">
                    <w:rPr>
                      <w:rFonts w:cs="Arial"/>
                      <w:b/>
                    </w:rPr>
                    <w:t xml:space="preserve"> ANNUAL</w:t>
                  </w:r>
                  <w:r w:rsidRPr="000F4B5D">
                    <w:rPr>
                      <w:rFonts w:cs="Arial"/>
                      <w:b/>
                    </w:rPr>
                    <w:t xml:space="preserve"> CHEMICALS COST (4Ax4B + 4Cx4D + 4Ex4F)</w:t>
                  </w:r>
                </w:p>
              </w:tc>
              <w:tc>
                <w:tcPr>
                  <w:tcW w:w="3260" w:type="dxa"/>
                  <w:tcBorders>
                    <w:bottom w:val="nil"/>
                  </w:tcBorders>
                </w:tcPr>
                <w:p w:rsidR="00243D79" w:rsidRPr="000F4B5D" w:rsidRDefault="00243D79" w:rsidP="00A54180">
                  <w:pPr>
                    <w:rPr>
                      <w:rFonts w:cs="Arial"/>
                      <w:b/>
                    </w:rPr>
                  </w:pPr>
                </w:p>
                <w:p w:rsidR="00243D79" w:rsidRPr="000F4B5D" w:rsidRDefault="00243D79" w:rsidP="00A54180">
                  <w:pPr>
                    <w:rPr>
                      <w:rFonts w:cs="Arial"/>
                      <w:b/>
                    </w:rPr>
                  </w:pPr>
                  <w:r w:rsidRPr="000F4B5D">
                    <w:rPr>
                      <w:rFonts w:cs="Arial"/>
                      <w:b/>
                    </w:rPr>
                    <w:t>$</w:t>
                  </w:r>
                </w:p>
                <w:p w:rsidR="00243D79" w:rsidRPr="000F4B5D" w:rsidRDefault="00243D79" w:rsidP="00A54180">
                  <w:pPr>
                    <w:rPr>
                      <w:rFonts w:cs="Arial"/>
                    </w:rPr>
                  </w:pPr>
                  <w:r w:rsidRPr="000F4B5D">
                    <w:rPr>
                      <w:rFonts w:cs="Arial"/>
                      <w:b/>
                    </w:rPr>
                    <w:tab/>
                  </w:r>
                </w:p>
              </w:tc>
            </w:tr>
            <w:tr w:rsidR="00E91A83" w:rsidRPr="000F4B5D" w:rsidTr="00E91A83">
              <w:trPr>
                <w:trHeight w:val="1268"/>
              </w:trPr>
              <w:tc>
                <w:tcPr>
                  <w:tcW w:w="9465" w:type="dxa"/>
                  <w:gridSpan w:val="2"/>
                  <w:tcBorders>
                    <w:top w:val="nil"/>
                    <w:left w:val="nil"/>
                    <w:right w:val="nil"/>
                  </w:tcBorders>
                </w:tcPr>
                <w:p w:rsidR="00E91A83" w:rsidRPr="00CB0DFC" w:rsidRDefault="00E91A83" w:rsidP="00E91A83">
                  <w:pPr>
                    <w:tabs>
                      <w:tab w:val="right" w:pos="9360"/>
                    </w:tabs>
                    <w:jc w:val="center"/>
                    <w:rPr>
                      <w:b/>
                    </w:rPr>
                  </w:pPr>
                  <w:r w:rsidRPr="00CB0DFC">
                    <w:rPr>
                      <w:b/>
                    </w:rPr>
                    <w:lastRenderedPageBreak/>
                    <w:t xml:space="preserve">FORM </w:t>
                  </w:r>
                  <w:r>
                    <w:rPr>
                      <w:b/>
                    </w:rPr>
                    <w:t>F</w:t>
                  </w:r>
                  <w:r w:rsidR="000E18CE">
                    <w:rPr>
                      <w:b/>
                    </w:rPr>
                    <w:t xml:space="preserve"> (R1)</w:t>
                  </w:r>
                  <w:r w:rsidRPr="00CB0DFC">
                    <w:rPr>
                      <w:b/>
                    </w:rPr>
                    <w:t xml:space="preserve">: </w:t>
                  </w:r>
                  <w:r>
                    <w:rPr>
                      <w:b/>
                    </w:rPr>
                    <w:t>LIFE CYCLE COST EVALUATION</w:t>
                  </w:r>
                  <w:r w:rsidRPr="00CB0DFC">
                    <w:rPr>
                      <w:b/>
                    </w:rPr>
                    <w:t xml:space="preserve"> – CONTINUED</w:t>
                  </w:r>
                </w:p>
                <w:p w:rsidR="00E91A83" w:rsidRDefault="00E91A83" w:rsidP="00E91A83">
                  <w:pPr>
                    <w:tabs>
                      <w:tab w:val="right" w:pos="9360"/>
                    </w:tabs>
                    <w:jc w:val="center"/>
                  </w:pPr>
                  <w:r>
                    <w:t xml:space="preserve">(SEE </w:t>
                  </w:r>
                  <w:r w:rsidR="00F6162C">
                    <w:t>B16</w:t>
                  </w:r>
                  <w:r>
                    <w:t>)</w:t>
                  </w:r>
                </w:p>
                <w:p w:rsidR="00E91A83" w:rsidRDefault="00E91A83" w:rsidP="00E91A83">
                  <w:pPr>
                    <w:tabs>
                      <w:tab w:val="right" w:pos="9360"/>
                    </w:tabs>
                    <w:jc w:val="center"/>
                  </w:pPr>
                </w:p>
                <w:p w:rsidR="00E91A83" w:rsidRDefault="00F6162C" w:rsidP="00E91A83">
                  <w:pPr>
                    <w:tabs>
                      <w:tab w:val="right" w:pos="9360"/>
                    </w:tabs>
                    <w:jc w:val="center"/>
                    <w:rPr>
                      <w:rFonts w:cs="Arial"/>
                      <w:b/>
                    </w:rPr>
                  </w:pPr>
                  <w:r>
                    <w:rPr>
                      <w:rFonts w:cs="Arial"/>
                    </w:rPr>
                    <w:t xml:space="preserve">SUPPLY AND DELIVERY OF HIGH RATE CLARIFICATION EQUIPMENT FOR THE SOUTH END WATER POLLUTION CONTROL CENTRE (SEWPCC) UPGRADING / EXPANSION PROJECT </w:t>
                  </w:r>
                </w:p>
                <w:p w:rsidR="00CA260F" w:rsidRDefault="00CA260F">
                  <w:pPr>
                    <w:keepNext/>
                    <w:tabs>
                      <w:tab w:val="right" w:pos="9360"/>
                    </w:tabs>
                    <w:jc w:val="center"/>
                    <w:rPr>
                      <w:rFonts w:cs="Arial"/>
                      <w:b/>
                    </w:rPr>
                  </w:pPr>
                </w:p>
              </w:tc>
            </w:tr>
            <w:tr w:rsidR="00243D79" w:rsidRPr="000F4B5D" w:rsidTr="00C83760">
              <w:trPr>
                <w:trHeight w:val="1268"/>
              </w:trPr>
              <w:tc>
                <w:tcPr>
                  <w:tcW w:w="9465" w:type="dxa"/>
                  <w:gridSpan w:val="2"/>
                  <w:vAlign w:val="bottom"/>
                </w:tcPr>
                <w:p w:rsidR="00243D79" w:rsidRPr="000F4B5D" w:rsidRDefault="00243D79" w:rsidP="000F4B5D">
                  <w:pPr>
                    <w:pStyle w:val="ListParagraph"/>
                    <w:keepNext/>
                    <w:numPr>
                      <w:ilvl w:val="0"/>
                      <w:numId w:val="20"/>
                    </w:numPr>
                    <w:tabs>
                      <w:tab w:val="right" w:pos="9360"/>
                    </w:tabs>
                    <w:rPr>
                      <w:rFonts w:cs="Arial"/>
                      <w:b/>
                    </w:rPr>
                  </w:pPr>
                  <w:r w:rsidRPr="000F4B5D">
                    <w:rPr>
                      <w:rFonts w:cs="Arial"/>
                      <w:b/>
                    </w:rPr>
                    <w:t>Annual Maintenance</w:t>
                  </w:r>
                </w:p>
              </w:tc>
            </w:tr>
            <w:tr w:rsidR="00243D79" w:rsidRPr="000F4B5D" w:rsidTr="00A54180">
              <w:tc>
                <w:tcPr>
                  <w:tcW w:w="6205" w:type="dxa"/>
                </w:tcPr>
                <w:p w:rsidR="00243D79" w:rsidRPr="000F4B5D" w:rsidRDefault="000F4B5D" w:rsidP="000F4B5D">
                  <w:pPr>
                    <w:pStyle w:val="ListParagraph"/>
                    <w:keepNext/>
                    <w:numPr>
                      <w:ilvl w:val="0"/>
                      <w:numId w:val="22"/>
                    </w:numPr>
                    <w:tabs>
                      <w:tab w:val="right" w:pos="9360"/>
                    </w:tabs>
                    <w:rPr>
                      <w:rFonts w:cs="Arial"/>
                    </w:rPr>
                  </w:pPr>
                  <w:r w:rsidRPr="000F4B5D">
                    <w:rPr>
                      <w:rFonts w:cs="Arial"/>
                    </w:rPr>
                    <w:t xml:space="preserve">Total </w:t>
                  </w:r>
                  <w:r w:rsidR="00EF33B5" w:rsidRPr="000F4B5D">
                    <w:rPr>
                      <w:rFonts w:cs="Arial"/>
                    </w:rPr>
                    <w:t>Annual Maintenance Hours</w:t>
                  </w:r>
                  <w:r w:rsidRPr="000F4B5D">
                    <w:rPr>
                      <w:rFonts w:cs="Arial"/>
                    </w:rPr>
                    <w:t xml:space="preserve"> from Recommended Maintenance Schedule, hours</w:t>
                  </w:r>
                </w:p>
              </w:tc>
              <w:tc>
                <w:tcPr>
                  <w:tcW w:w="3260" w:type="dxa"/>
                </w:tcPr>
                <w:p w:rsidR="00243D79" w:rsidRPr="000F4B5D" w:rsidRDefault="00243D79" w:rsidP="000F4B5D">
                  <w:pPr>
                    <w:keepNext/>
                    <w:rPr>
                      <w:rFonts w:cs="Arial"/>
                    </w:rPr>
                  </w:pPr>
                </w:p>
              </w:tc>
            </w:tr>
            <w:tr w:rsidR="000F4B5D" w:rsidRPr="000F4B5D" w:rsidTr="00A54180">
              <w:tc>
                <w:tcPr>
                  <w:tcW w:w="6205" w:type="dxa"/>
                </w:tcPr>
                <w:p w:rsidR="000F4B5D" w:rsidRPr="000F4B5D" w:rsidRDefault="000F4B5D" w:rsidP="000F4B5D">
                  <w:pPr>
                    <w:pStyle w:val="ListParagraph"/>
                    <w:keepNext/>
                    <w:numPr>
                      <w:ilvl w:val="0"/>
                      <w:numId w:val="22"/>
                    </w:numPr>
                    <w:tabs>
                      <w:tab w:val="right" w:pos="9360"/>
                    </w:tabs>
                    <w:rPr>
                      <w:rFonts w:cs="Arial"/>
                    </w:rPr>
                  </w:pPr>
                  <w:r w:rsidRPr="000F4B5D">
                    <w:rPr>
                      <w:rFonts w:cs="Arial"/>
                    </w:rPr>
                    <w:t>Labour Rate, $ per hour</w:t>
                  </w:r>
                </w:p>
              </w:tc>
              <w:tc>
                <w:tcPr>
                  <w:tcW w:w="3260" w:type="dxa"/>
                </w:tcPr>
                <w:p w:rsidR="000F4B5D" w:rsidRPr="000F4B5D" w:rsidRDefault="000F4B5D" w:rsidP="005031D8">
                  <w:pPr>
                    <w:keepNext/>
                    <w:rPr>
                      <w:rFonts w:cs="Arial"/>
                    </w:rPr>
                  </w:pPr>
                  <w:r w:rsidRPr="000F4B5D">
                    <w:rPr>
                      <w:rFonts w:cs="Arial"/>
                    </w:rPr>
                    <w:t xml:space="preserve">$ </w:t>
                  </w:r>
                  <w:r w:rsidR="00B17911">
                    <w:rPr>
                      <w:rFonts w:cs="Arial"/>
                    </w:rPr>
                    <w:t>70</w:t>
                  </w:r>
                  <w:r w:rsidRPr="000F4B5D">
                    <w:rPr>
                      <w:rFonts w:cs="Arial"/>
                    </w:rPr>
                    <w:t>.00</w:t>
                  </w:r>
                </w:p>
              </w:tc>
            </w:tr>
            <w:tr w:rsidR="000F4B5D" w:rsidRPr="000F4B5D" w:rsidTr="00A54180">
              <w:tc>
                <w:tcPr>
                  <w:tcW w:w="6205" w:type="dxa"/>
                </w:tcPr>
                <w:p w:rsidR="000F4B5D" w:rsidRPr="000F4B5D" w:rsidRDefault="000F4B5D" w:rsidP="00A54180">
                  <w:pPr>
                    <w:tabs>
                      <w:tab w:val="right" w:pos="9360"/>
                    </w:tabs>
                    <w:jc w:val="right"/>
                    <w:rPr>
                      <w:rFonts w:cs="Arial"/>
                      <w:b/>
                    </w:rPr>
                  </w:pPr>
                </w:p>
                <w:p w:rsidR="000F4B5D" w:rsidRPr="000F4B5D" w:rsidRDefault="000F4B5D" w:rsidP="00FE52D1">
                  <w:pPr>
                    <w:pStyle w:val="ListParagraph"/>
                    <w:numPr>
                      <w:ilvl w:val="0"/>
                      <w:numId w:val="22"/>
                    </w:numPr>
                    <w:tabs>
                      <w:tab w:val="right" w:pos="9360"/>
                    </w:tabs>
                    <w:jc w:val="right"/>
                    <w:rPr>
                      <w:rFonts w:cs="Arial"/>
                      <w:b/>
                    </w:rPr>
                  </w:pPr>
                  <w:r w:rsidRPr="000F4B5D">
                    <w:rPr>
                      <w:rFonts w:cs="Arial"/>
                      <w:b/>
                    </w:rPr>
                    <w:t xml:space="preserve">TOTAL </w:t>
                  </w:r>
                  <w:r w:rsidR="00AF204F">
                    <w:rPr>
                      <w:rFonts w:cs="Arial"/>
                      <w:b/>
                    </w:rPr>
                    <w:t xml:space="preserve"> ANNUAL </w:t>
                  </w:r>
                  <w:r w:rsidRPr="000F4B5D">
                    <w:rPr>
                      <w:rFonts w:cs="Arial"/>
                      <w:b/>
                    </w:rPr>
                    <w:t>MAINTENANCE COST (5A x 5B)</w:t>
                  </w:r>
                </w:p>
              </w:tc>
              <w:tc>
                <w:tcPr>
                  <w:tcW w:w="3260" w:type="dxa"/>
                </w:tcPr>
                <w:p w:rsidR="000F4B5D" w:rsidRPr="000F4B5D" w:rsidRDefault="000F4B5D" w:rsidP="00A54180">
                  <w:pPr>
                    <w:rPr>
                      <w:rFonts w:cs="Arial"/>
                      <w:b/>
                    </w:rPr>
                  </w:pPr>
                </w:p>
                <w:p w:rsidR="000F4B5D" w:rsidRPr="000F4B5D" w:rsidRDefault="000F4B5D" w:rsidP="00A54180">
                  <w:pPr>
                    <w:rPr>
                      <w:rFonts w:cs="Arial"/>
                      <w:b/>
                    </w:rPr>
                  </w:pPr>
                  <w:r w:rsidRPr="000F4B5D">
                    <w:rPr>
                      <w:rFonts w:cs="Arial"/>
                      <w:b/>
                    </w:rPr>
                    <w:t>$</w:t>
                  </w:r>
                </w:p>
                <w:p w:rsidR="000F4B5D" w:rsidRPr="000F4B5D" w:rsidRDefault="000F4B5D" w:rsidP="00A54180">
                  <w:pPr>
                    <w:rPr>
                      <w:rFonts w:cs="Arial"/>
                      <w:b/>
                    </w:rPr>
                  </w:pPr>
                  <w:r w:rsidRPr="000F4B5D">
                    <w:rPr>
                      <w:rFonts w:cs="Arial"/>
                      <w:b/>
                    </w:rPr>
                    <w:tab/>
                  </w:r>
                </w:p>
              </w:tc>
            </w:tr>
            <w:tr w:rsidR="001F374E" w:rsidRPr="000F4B5D" w:rsidTr="001F374E">
              <w:tc>
                <w:tcPr>
                  <w:tcW w:w="9465" w:type="dxa"/>
                  <w:gridSpan w:val="2"/>
                </w:tcPr>
                <w:p w:rsidR="001F374E" w:rsidRPr="000E18CE" w:rsidRDefault="000E18CE" w:rsidP="001F374E">
                  <w:pPr>
                    <w:pStyle w:val="ListParagraph"/>
                    <w:numPr>
                      <w:ilvl w:val="0"/>
                      <w:numId w:val="20"/>
                    </w:numPr>
                    <w:tabs>
                      <w:tab w:val="right" w:pos="9360"/>
                    </w:tabs>
                    <w:rPr>
                      <w:rFonts w:cs="Arial"/>
                      <w:b/>
                    </w:rPr>
                  </w:pPr>
                  <w:r w:rsidRPr="000E18CE">
                    <w:rPr>
                      <w:rFonts w:cs="Arial"/>
                      <w:b/>
                    </w:rPr>
                    <w:t>Other Facility Operations and Maintenance Costs</w:t>
                  </w:r>
                  <w:r w:rsidR="001F374E" w:rsidRPr="000E18CE">
                    <w:rPr>
                      <w:rFonts w:cs="Arial"/>
                      <w:b/>
                    </w:rPr>
                    <w:t xml:space="preserve"> </w:t>
                  </w:r>
                </w:p>
                <w:p w:rsidR="001F374E" w:rsidRPr="000E18CE" w:rsidRDefault="001F374E" w:rsidP="001F374E">
                  <w:pPr>
                    <w:rPr>
                      <w:rFonts w:cs="Arial"/>
                      <w:b/>
                    </w:rPr>
                  </w:pPr>
                </w:p>
              </w:tc>
            </w:tr>
            <w:tr w:rsidR="000B2DE4" w:rsidRPr="000F4B5D" w:rsidTr="005E53F5">
              <w:tc>
                <w:tcPr>
                  <w:tcW w:w="6205" w:type="dxa"/>
                </w:tcPr>
                <w:p w:rsidR="009060EF" w:rsidRPr="000E18CE" w:rsidRDefault="000E18CE" w:rsidP="00834A70">
                  <w:pPr>
                    <w:pStyle w:val="ListParagraph"/>
                    <w:numPr>
                      <w:ilvl w:val="0"/>
                      <w:numId w:val="94"/>
                    </w:numPr>
                    <w:tabs>
                      <w:tab w:val="right" w:pos="9360"/>
                    </w:tabs>
                    <w:rPr>
                      <w:rFonts w:cs="Arial"/>
                    </w:rPr>
                  </w:pPr>
                  <w:r w:rsidRPr="000E18CE">
                    <w:rPr>
                      <w:rFonts w:cs="Arial"/>
                    </w:rPr>
                    <w:t xml:space="preserve">Relative differences in operations and maintenance costs required to accommodate the equipment and achieve a fully-functioning HRC system within the SEWPCC, including </w:t>
                  </w:r>
                  <w:r w:rsidR="00834A70">
                    <w:rPr>
                      <w:rFonts w:cs="Arial"/>
                    </w:rPr>
                    <w:t xml:space="preserve">but not limited to </w:t>
                  </w:r>
                  <w:r w:rsidRPr="000E18CE">
                    <w:rPr>
                      <w:rFonts w:cs="Arial"/>
                    </w:rPr>
                    <w:t>operations and maintenance costs for b</w:t>
                  </w:r>
                  <w:r w:rsidR="000B2DE4" w:rsidRPr="000E18CE">
                    <w:rPr>
                      <w:rFonts w:cs="Arial"/>
                    </w:rPr>
                    <w:t>uilding heating</w:t>
                  </w:r>
                  <w:r w:rsidRPr="000E18CE">
                    <w:rPr>
                      <w:rFonts w:cs="Arial"/>
                    </w:rPr>
                    <w:t xml:space="preserve"> and</w:t>
                  </w:r>
                  <w:r w:rsidR="000B2DE4" w:rsidRPr="000E18CE">
                    <w:rPr>
                      <w:rFonts w:cs="Arial"/>
                    </w:rPr>
                    <w:t xml:space="preserve"> ventilation, odour control</w:t>
                  </w:r>
                  <w:r w:rsidRPr="000E18CE">
                    <w:rPr>
                      <w:rFonts w:cs="Arial"/>
                    </w:rPr>
                    <w:t>, sludge pumping, sludge thickening, sludge trucking, plant effluent water and potable water</w:t>
                  </w:r>
                  <w:r w:rsidR="000B2DE4" w:rsidRPr="000E18CE">
                    <w:rPr>
                      <w:rFonts w:cs="Arial"/>
                    </w:rPr>
                    <w:t>.</w:t>
                  </w:r>
                </w:p>
              </w:tc>
              <w:tc>
                <w:tcPr>
                  <w:tcW w:w="3260" w:type="dxa"/>
                  <w:vAlign w:val="center"/>
                </w:tcPr>
                <w:p w:rsidR="000B2DE4" w:rsidRPr="000E18CE" w:rsidRDefault="000B2DE4" w:rsidP="001F374E">
                  <w:pPr>
                    <w:rPr>
                      <w:rFonts w:cs="Arial"/>
                    </w:rPr>
                  </w:pPr>
                  <w:r w:rsidRPr="000E18CE">
                    <w:rPr>
                      <w:rFonts w:cs="Arial"/>
                    </w:rPr>
                    <w:t xml:space="preserve">Estimate to be determined by the Contract Administrator. </w:t>
                  </w:r>
                </w:p>
              </w:tc>
            </w:tr>
            <w:tr w:rsidR="000B2DE4" w:rsidRPr="000F4B5D" w:rsidTr="001F374E">
              <w:trPr>
                <w:trHeight w:val="503"/>
              </w:trPr>
              <w:tc>
                <w:tcPr>
                  <w:tcW w:w="6205" w:type="dxa"/>
                </w:tcPr>
                <w:p w:rsidR="000B2DE4" w:rsidRPr="000E18CE" w:rsidRDefault="000B2DE4" w:rsidP="001F374E">
                  <w:pPr>
                    <w:pStyle w:val="ListParagraph"/>
                    <w:tabs>
                      <w:tab w:val="right" w:pos="9360"/>
                    </w:tabs>
                    <w:jc w:val="right"/>
                    <w:rPr>
                      <w:rFonts w:cs="Arial"/>
                      <w:b/>
                    </w:rPr>
                  </w:pPr>
                </w:p>
                <w:p w:rsidR="009060EF" w:rsidRPr="000E18CE" w:rsidRDefault="000B2DE4" w:rsidP="000E18CE">
                  <w:pPr>
                    <w:pStyle w:val="ListParagraph"/>
                    <w:numPr>
                      <w:ilvl w:val="0"/>
                      <w:numId w:val="94"/>
                    </w:numPr>
                    <w:tabs>
                      <w:tab w:val="right" w:pos="9360"/>
                    </w:tabs>
                    <w:jc w:val="right"/>
                    <w:rPr>
                      <w:rFonts w:cs="Arial"/>
                      <w:b/>
                    </w:rPr>
                  </w:pPr>
                  <w:r w:rsidRPr="000E18CE">
                    <w:rPr>
                      <w:rFonts w:cs="Arial"/>
                      <w:b/>
                    </w:rPr>
                    <w:t xml:space="preserve">TOTAL </w:t>
                  </w:r>
                  <w:r w:rsidR="000E18CE" w:rsidRPr="000E18CE">
                    <w:rPr>
                      <w:rFonts w:cs="Arial"/>
                      <w:b/>
                    </w:rPr>
                    <w:t>OTHER FACILITY OPERATIONS AND MAINTENANCE COSTS</w:t>
                  </w:r>
                  <w:r w:rsidRPr="000E18CE">
                    <w:rPr>
                      <w:rFonts w:cs="Arial"/>
                      <w:b/>
                    </w:rPr>
                    <w:t xml:space="preserve"> (6A)</w:t>
                  </w:r>
                </w:p>
              </w:tc>
              <w:tc>
                <w:tcPr>
                  <w:tcW w:w="3260" w:type="dxa"/>
                </w:tcPr>
                <w:p w:rsidR="000B2DE4" w:rsidRPr="000E18CE" w:rsidRDefault="000B2DE4" w:rsidP="001F374E">
                  <w:pPr>
                    <w:rPr>
                      <w:rFonts w:cs="Arial"/>
                      <w:b/>
                    </w:rPr>
                  </w:pPr>
                </w:p>
                <w:p w:rsidR="000B2DE4" w:rsidRPr="000E18CE" w:rsidRDefault="000B2DE4" w:rsidP="001F374E">
                  <w:pPr>
                    <w:rPr>
                      <w:rFonts w:cs="Arial"/>
                      <w:b/>
                    </w:rPr>
                  </w:pPr>
                  <w:r w:rsidRPr="000E18CE">
                    <w:rPr>
                      <w:rFonts w:cs="Arial"/>
                      <w:b/>
                    </w:rPr>
                    <w:t>$</w:t>
                  </w:r>
                </w:p>
              </w:tc>
            </w:tr>
            <w:tr w:rsidR="000B2DE4" w:rsidRPr="000F4B5D" w:rsidTr="00A54180">
              <w:tc>
                <w:tcPr>
                  <w:tcW w:w="6205" w:type="dxa"/>
                </w:tcPr>
                <w:p w:rsidR="000B2DE4" w:rsidRPr="000F4B5D" w:rsidRDefault="000B2DE4" w:rsidP="00FE52D1">
                  <w:pPr>
                    <w:pStyle w:val="ListParagraph"/>
                    <w:numPr>
                      <w:ilvl w:val="0"/>
                      <w:numId w:val="20"/>
                    </w:numPr>
                    <w:tabs>
                      <w:tab w:val="right" w:pos="9360"/>
                    </w:tabs>
                    <w:rPr>
                      <w:rFonts w:cs="Arial"/>
                      <w:b/>
                    </w:rPr>
                  </w:pPr>
                  <w:r w:rsidRPr="000F4B5D">
                    <w:rPr>
                      <w:rFonts w:cs="Arial"/>
                      <w:b/>
                    </w:rPr>
                    <w:t>Calculated O&amp;M Cost</w:t>
                  </w:r>
                </w:p>
              </w:tc>
              <w:tc>
                <w:tcPr>
                  <w:tcW w:w="3260" w:type="dxa"/>
                </w:tcPr>
                <w:p w:rsidR="000B2DE4" w:rsidRPr="000F4B5D" w:rsidRDefault="000B2DE4" w:rsidP="00A54180">
                  <w:pPr>
                    <w:rPr>
                      <w:rFonts w:cs="Arial"/>
                      <w:b/>
                    </w:rPr>
                  </w:pPr>
                </w:p>
              </w:tc>
            </w:tr>
            <w:tr w:rsidR="000B2DE4" w:rsidRPr="000F4B5D" w:rsidTr="00A54180">
              <w:tc>
                <w:tcPr>
                  <w:tcW w:w="6205" w:type="dxa"/>
                </w:tcPr>
                <w:p w:rsidR="000B2DE4" w:rsidRPr="000F4B5D" w:rsidRDefault="000B2DE4" w:rsidP="00A54180">
                  <w:pPr>
                    <w:tabs>
                      <w:tab w:val="right" w:pos="9360"/>
                    </w:tabs>
                    <w:jc w:val="right"/>
                    <w:rPr>
                      <w:rFonts w:cs="Arial"/>
                      <w:b/>
                    </w:rPr>
                  </w:pPr>
                </w:p>
                <w:p w:rsidR="005E53F5" w:rsidRDefault="009060EF">
                  <w:pPr>
                    <w:pStyle w:val="ListParagraph"/>
                    <w:numPr>
                      <w:ilvl w:val="0"/>
                      <w:numId w:val="25"/>
                    </w:numPr>
                    <w:tabs>
                      <w:tab w:val="right" w:pos="9360"/>
                    </w:tabs>
                    <w:jc w:val="right"/>
                    <w:rPr>
                      <w:rFonts w:cs="Arial"/>
                      <w:b/>
                    </w:rPr>
                  </w:pPr>
                  <w:r w:rsidRPr="009060EF">
                    <w:rPr>
                      <w:rFonts w:cs="Arial"/>
                      <w:b/>
                      <w:caps/>
                    </w:rPr>
                    <w:t>life cycle operating cost adjustment</w:t>
                  </w:r>
                  <w:r w:rsidR="000B2DE4" w:rsidRPr="009A7382">
                    <w:rPr>
                      <w:rFonts w:cs="Arial"/>
                    </w:rPr>
                    <w:t xml:space="preserve"> </w:t>
                  </w:r>
                  <w:r w:rsidR="000B2DE4">
                    <w:rPr>
                      <w:rFonts w:cs="Arial"/>
                    </w:rPr>
                    <w:br w:type="textWrapping" w:clear="all"/>
                  </w:r>
                  <w:r w:rsidR="000B2DE4" w:rsidRPr="000F4B5D">
                    <w:rPr>
                      <w:rFonts w:cs="Arial"/>
                      <w:b/>
                    </w:rPr>
                    <w:t>(2C + 3C + 4G + 5C</w:t>
                  </w:r>
                  <w:r w:rsidR="000B2DE4">
                    <w:rPr>
                      <w:rFonts w:cs="Arial"/>
                      <w:b/>
                    </w:rPr>
                    <w:t xml:space="preserve"> + 6B</w:t>
                  </w:r>
                  <w:r w:rsidR="000B2DE4" w:rsidRPr="000F4B5D">
                    <w:rPr>
                      <w:rFonts w:cs="Arial"/>
                      <w:b/>
                    </w:rPr>
                    <w:t>)</w:t>
                  </w:r>
                </w:p>
              </w:tc>
              <w:tc>
                <w:tcPr>
                  <w:tcW w:w="3260" w:type="dxa"/>
                </w:tcPr>
                <w:p w:rsidR="000B2DE4" w:rsidRPr="000F4B5D" w:rsidRDefault="000B2DE4" w:rsidP="00A54180">
                  <w:pPr>
                    <w:rPr>
                      <w:rFonts w:cs="Arial"/>
                      <w:b/>
                    </w:rPr>
                  </w:pPr>
                </w:p>
                <w:p w:rsidR="000B2DE4" w:rsidRPr="000F4B5D" w:rsidRDefault="000B2DE4" w:rsidP="00A54180">
                  <w:pPr>
                    <w:rPr>
                      <w:rFonts w:cs="Arial"/>
                      <w:b/>
                    </w:rPr>
                  </w:pPr>
                  <w:r w:rsidRPr="000F4B5D">
                    <w:rPr>
                      <w:rFonts w:cs="Arial"/>
                      <w:b/>
                    </w:rPr>
                    <w:t>$</w:t>
                  </w:r>
                </w:p>
                <w:p w:rsidR="000B2DE4" w:rsidRPr="000F4B5D" w:rsidRDefault="000B2DE4" w:rsidP="00A54180">
                  <w:pPr>
                    <w:rPr>
                      <w:rFonts w:cs="Arial"/>
                      <w:b/>
                    </w:rPr>
                  </w:pPr>
                  <w:r w:rsidRPr="000F4B5D">
                    <w:rPr>
                      <w:rFonts w:cs="Arial"/>
                      <w:b/>
                    </w:rPr>
                    <w:tab/>
                  </w:r>
                </w:p>
              </w:tc>
            </w:tr>
            <w:tr w:rsidR="000B2DE4" w:rsidRPr="002B7C59" w:rsidTr="00A54180">
              <w:tc>
                <w:tcPr>
                  <w:tcW w:w="6205" w:type="dxa"/>
                </w:tcPr>
                <w:p w:rsidR="000B2DE4" w:rsidRPr="000F4B5D" w:rsidRDefault="000B2DE4" w:rsidP="00A54180">
                  <w:pPr>
                    <w:tabs>
                      <w:tab w:val="right" w:pos="9360"/>
                    </w:tabs>
                    <w:jc w:val="right"/>
                    <w:rPr>
                      <w:rFonts w:cs="Arial"/>
                      <w:b/>
                    </w:rPr>
                  </w:pPr>
                </w:p>
                <w:p w:rsidR="005E53F5" w:rsidRDefault="009060EF">
                  <w:pPr>
                    <w:pStyle w:val="ListParagraph"/>
                    <w:numPr>
                      <w:ilvl w:val="0"/>
                      <w:numId w:val="20"/>
                    </w:numPr>
                    <w:tabs>
                      <w:tab w:val="right" w:pos="9360"/>
                    </w:tabs>
                    <w:rPr>
                      <w:rFonts w:cs="Arial"/>
                      <w:b/>
                    </w:rPr>
                  </w:pPr>
                  <w:r w:rsidRPr="009060EF">
                    <w:rPr>
                      <w:b/>
                      <w:caps/>
                    </w:rPr>
                    <w:t>Evaluated Bid Price</w:t>
                  </w:r>
                  <w:r w:rsidR="000B2DE4" w:rsidRPr="000F4B5D">
                    <w:rPr>
                      <w:rFonts w:cs="Arial"/>
                      <w:b/>
                    </w:rPr>
                    <w:t xml:space="preserve"> = 1C + </w:t>
                  </w:r>
                  <w:r w:rsidR="000B2DE4">
                    <w:rPr>
                      <w:rFonts w:cs="Arial"/>
                      <w:b/>
                    </w:rPr>
                    <w:t>Net Present Value of</w:t>
                  </w:r>
                  <w:r w:rsidR="000B2DE4" w:rsidRPr="000F4B5D">
                    <w:rPr>
                      <w:rFonts w:cs="Arial"/>
                      <w:b/>
                    </w:rPr>
                    <w:t xml:space="preserve"> </w:t>
                  </w:r>
                  <w:r w:rsidR="000B2DE4">
                    <w:rPr>
                      <w:rFonts w:cs="Arial"/>
                      <w:b/>
                    </w:rPr>
                    <w:t>7</w:t>
                  </w:r>
                  <w:r w:rsidR="000B2DE4" w:rsidRPr="000F4B5D">
                    <w:rPr>
                      <w:rFonts w:cs="Arial"/>
                      <w:b/>
                    </w:rPr>
                    <w:t>A</w:t>
                  </w:r>
                  <w:r w:rsidR="000B2DE4" w:rsidRPr="002678FD">
                    <w:rPr>
                      <w:rFonts w:cs="Arial"/>
                      <w:b/>
                      <w:vertAlign w:val="superscript"/>
                    </w:rPr>
                    <w:t>1</w:t>
                  </w:r>
                </w:p>
              </w:tc>
              <w:tc>
                <w:tcPr>
                  <w:tcW w:w="3260" w:type="dxa"/>
                </w:tcPr>
                <w:p w:rsidR="000B2DE4" w:rsidRPr="000F4B5D" w:rsidRDefault="000B2DE4" w:rsidP="00A54180">
                  <w:pPr>
                    <w:rPr>
                      <w:rFonts w:cs="Arial"/>
                      <w:b/>
                    </w:rPr>
                  </w:pPr>
                </w:p>
                <w:p w:rsidR="000B2DE4" w:rsidRPr="000F4B5D" w:rsidRDefault="000B2DE4" w:rsidP="00A54180">
                  <w:pPr>
                    <w:rPr>
                      <w:rFonts w:cs="Arial"/>
                      <w:b/>
                    </w:rPr>
                  </w:pPr>
                  <w:r w:rsidRPr="000F4B5D">
                    <w:rPr>
                      <w:rFonts w:cs="Arial"/>
                      <w:b/>
                    </w:rPr>
                    <w:t>$</w:t>
                  </w:r>
                </w:p>
                <w:p w:rsidR="000B2DE4" w:rsidRPr="000F4B5D" w:rsidRDefault="000B2DE4" w:rsidP="00A54180">
                  <w:pPr>
                    <w:rPr>
                      <w:rFonts w:cs="Arial"/>
                      <w:b/>
                    </w:rPr>
                  </w:pPr>
                  <w:r w:rsidRPr="000F4B5D">
                    <w:rPr>
                      <w:rFonts w:cs="Arial"/>
                      <w:b/>
                    </w:rPr>
                    <w:tab/>
                  </w:r>
                </w:p>
              </w:tc>
            </w:tr>
          </w:tbl>
          <w:p w:rsidR="00B02B54" w:rsidRDefault="00AF204F">
            <w:pPr>
              <w:tabs>
                <w:tab w:val="right" w:pos="9360"/>
              </w:tabs>
              <w:rPr>
                <w:rFonts w:cs="Arial"/>
              </w:rPr>
            </w:pPr>
            <w:r>
              <w:rPr>
                <w:rFonts w:cs="Arial"/>
              </w:rPr>
              <w:t xml:space="preserve">Notes: </w:t>
            </w:r>
          </w:p>
          <w:p w:rsidR="00B02B54" w:rsidRDefault="00AF204F">
            <w:pPr>
              <w:pStyle w:val="ListParagraph"/>
              <w:numPr>
                <w:ilvl w:val="0"/>
                <w:numId w:val="48"/>
              </w:numPr>
              <w:tabs>
                <w:tab w:val="right" w:pos="9360"/>
              </w:tabs>
              <w:rPr>
                <w:rFonts w:cs="Arial"/>
              </w:rPr>
            </w:pPr>
            <w:r>
              <w:rPr>
                <w:rFonts w:cs="Arial"/>
              </w:rPr>
              <w:t>Net Present Value is calculated over a period of 30 years at a Discount Rate of 6% and an Inflation Rate of 5%.</w:t>
            </w:r>
          </w:p>
          <w:p w:rsidR="00B02B54" w:rsidRDefault="0052429E">
            <w:pPr>
              <w:pStyle w:val="ListParagraph"/>
              <w:numPr>
                <w:ilvl w:val="0"/>
                <w:numId w:val="48"/>
              </w:numPr>
              <w:tabs>
                <w:tab w:val="right" w:pos="9360"/>
              </w:tabs>
              <w:rPr>
                <w:rFonts w:cs="Arial"/>
              </w:rPr>
            </w:pPr>
            <w:r>
              <w:rPr>
                <w:rFonts w:cs="Arial"/>
              </w:rPr>
              <w:t>Annual values reflect costs in year 1 of the 30 year LCC period.</w:t>
            </w:r>
            <w:r w:rsidR="00AF204F">
              <w:rPr>
                <w:rFonts w:cs="Arial"/>
              </w:rPr>
              <w:t xml:space="preserve"> </w:t>
            </w:r>
          </w:p>
        </w:tc>
      </w:tr>
    </w:tbl>
    <w:p w:rsidR="00B02B54" w:rsidRDefault="00B02B54">
      <w:pPr>
        <w:pStyle w:val="Comment"/>
        <w:spacing w:before="0"/>
      </w:pPr>
    </w:p>
    <w:p w:rsidR="00243D79" w:rsidRDefault="00243D79" w:rsidP="00530FD6">
      <w:pPr>
        <w:pStyle w:val="Comment"/>
        <w:spacing w:before="0"/>
      </w:pPr>
    </w:p>
    <w:p w:rsidR="00243D79" w:rsidRDefault="00243D79" w:rsidP="00243D79">
      <w:pPr>
        <w:pStyle w:val="Comment"/>
        <w:pageBreakBefore/>
        <w:spacing w:before="0"/>
      </w:pPr>
    </w:p>
    <w:tbl>
      <w:tblPr>
        <w:tblW w:w="9677" w:type="dxa"/>
        <w:tblLayout w:type="fixed"/>
        <w:tblCellMar>
          <w:left w:w="100" w:type="dxa"/>
          <w:right w:w="100" w:type="dxa"/>
        </w:tblCellMar>
        <w:tblLook w:val="0000"/>
      </w:tblPr>
      <w:tblGrid>
        <w:gridCol w:w="4690"/>
        <w:gridCol w:w="4500"/>
        <w:gridCol w:w="90"/>
        <w:gridCol w:w="397"/>
      </w:tblGrid>
      <w:tr w:rsidR="00E7427C" w:rsidRPr="00624CF8" w:rsidTr="00E7427C">
        <w:tc>
          <w:tcPr>
            <w:tcW w:w="9677" w:type="dxa"/>
            <w:gridSpan w:val="4"/>
            <w:tcBorders>
              <w:top w:val="nil"/>
              <w:left w:val="nil"/>
              <w:right w:val="nil"/>
            </w:tcBorders>
          </w:tcPr>
          <w:p w:rsidR="00E7427C" w:rsidRDefault="00E7427C" w:rsidP="00E7427C">
            <w:pPr>
              <w:pStyle w:val="FORMHEADING"/>
              <w:pageBreakBefore w:val="0"/>
            </w:pPr>
            <w:bookmarkStart w:id="22" w:name="_Toc377479054"/>
            <w:r>
              <w:t xml:space="preserve">Form </w:t>
            </w:r>
            <w:r w:rsidR="00530FD6">
              <w:t>G</w:t>
            </w:r>
            <w:r>
              <w:t>: Guaranteed Performance</w:t>
            </w:r>
            <w:bookmarkEnd w:id="22"/>
          </w:p>
          <w:p w:rsidR="00E7427C" w:rsidRDefault="00E7427C" w:rsidP="00E7427C">
            <w:pPr>
              <w:jc w:val="center"/>
            </w:pPr>
            <w:r>
              <w:t>(See</w:t>
            </w:r>
            <w:r w:rsidR="00165397">
              <w:t xml:space="preserve"> </w:t>
            </w:r>
            <w:r w:rsidR="00F6162C">
              <w:t>B17</w:t>
            </w:r>
            <w:r>
              <w:t>)</w:t>
            </w:r>
          </w:p>
          <w:p w:rsidR="00E7427C" w:rsidRDefault="00F6162C" w:rsidP="00E7427C">
            <w:pPr>
              <w:spacing w:before="200" w:after="200"/>
              <w:jc w:val="center"/>
              <w:rPr>
                <w:rFonts w:cs="Arial"/>
                <w:bCs/>
                <w:caps/>
              </w:rPr>
            </w:pPr>
            <w:r>
              <w:rPr>
                <w:rFonts w:cs="Arial"/>
              </w:rPr>
              <w:t xml:space="preserve">SUPPLY AND DELIVERY OF HIGH RATE CLARIFICATION EQUIPMENT FOR THE SOUTH END WATER POLLUTION CONTROL CENTRE (SEWPCC) UPGRADING / EXPANSION PROJECT </w:t>
            </w:r>
          </w:p>
        </w:tc>
      </w:tr>
      <w:tr w:rsidR="00C53AD1" w:rsidRPr="002B7C59" w:rsidTr="00E7427C">
        <w:trPr>
          <w:gridAfter w:val="2"/>
          <w:wAfter w:w="487" w:type="dxa"/>
          <w:trHeight w:val="403"/>
        </w:trPr>
        <w:tc>
          <w:tcPr>
            <w:tcW w:w="9190" w:type="dxa"/>
            <w:gridSpan w:val="2"/>
            <w:tcBorders>
              <w:bottom w:val="single" w:sz="6" w:space="0" w:color="auto"/>
            </w:tcBorders>
          </w:tcPr>
          <w:p w:rsidR="00E7427C" w:rsidRDefault="00E7427C" w:rsidP="00A54180">
            <w:pPr>
              <w:tabs>
                <w:tab w:val="right" w:pos="9360"/>
              </w:tabs>
              <w:rPr>
                <w:rFonts w:cs="Arial"/>
                <w:highlight w:val="yellow"/>
              </w:rPr>
            </w:pPr>
          </w:p>
          <w:p w:rsidR="00F65D8F" w:rsidRPr="00CE752B" w:rsidRDefault="00C53AD1" w:rsidP="00A54180">
            <w:pPr>
              <w:tabs>
                <w:tab w:val="right" w:pos="9360"/>
              </w:tabs>
              <w:rPr>
                <w:rFonts w:cs="Arial"/>
              </w:rPr>
            </w:pPr>
            <w:r w:rsidRPr="00CE752B">
              <w:rPr>
                <w:rFonts w:cs="Arial"/>
              </w:rPr>
              <w:t>Bidder to enter guarantee values for performance parameters listed below. Refer to High Rate Clarification technical specification</w:t>
            </w:r>
            <w:r w:rsidR="00FE4DB6">
              <w:rPr>
                <w:rFonts w:cs="Arial"/>
              </w:rPr>
              <w:t xml:space="preserve"> (</w:t>
            </w:r>
            <w:r w:rsidR="0024001C">
              <w:rPr>
                <w:rFonts w:cs="Arial"/>
              </w:rPr>
              <w:t xml:space="preserve">Section </w:t>
            </w:r>
            <w:r w:rsidR="00042828">
              <w:rPr>
                <w:rFonts w:cs="Arial"/>
              </w:rPr>
              <w:t>46 43 80</w:t>
            </w:r>
            <w:r w:rsidR="00FE4DB6">
              <w:rPr>
                <w:rFonts w:cs="Arial"/>
              </w:rPr>
              <w:t>)</w:t>
            </w:r>
            <w:r w:rsidRPr="00CE752B">
              <w:rPr>
                <w:rFonts w:cs="Arial"/>
              </w:rPr>
              <w:t xml:space="preserve"> for design requirements and field testing </w:t>
            </w:r>
            <w:r w:rsidR="00C83760">
              <w:rPr>
                <w:rFonts w:cs="Arial"/>
              </w:rPr>
              <w:t xml:space="preserve">protocol </w:t>
            </w:r>
            <w:r w:rsidRPr="00CE752B">
              <w:rPr>
                <w:rFonts w:cs="Arial"/>
              </w:rPr>
              <w:t>for validating guarantee values.</w:t>
            </w:r>
          </w:p>
          <w:p w:rsidR="00B02B54" w:rsidRDefault="00B02B54">
            <w:pPr>
              <w:tabs>
                <w:tab w:val="right" w:pos="9360"/>
              </w:tabs>
              <w:rPr>
                <w:rFonts w:cs="Arial"/>
              </w:rPr>
            </w:pPr>
          </w:p>
          <w:p w:rsidR="00B02B54" w:rsidRDefault="00042828">
            <w:pPr>
              <w:tabs>
                <w:tab w:val="right" w:pos="9360"/>
              </w:tabs>
              <w:rPr>
                <w:rFonts w:cs="Arial"/>
                <w:b/>
                <w:bCs/>
                <w:i/>
                <w:iCs/>
              </w:rPr>
            </w:pPr>
            <w:r>
              <w:rPr>
                <w:rFonts w:cs="Arial"/>
              </w:rPr>
              <w:t xml:space="preserve">Higher maximum SOR can be </w:t>
            </w:r>
            <w:r w:rsidR="00C83760">
              <w:rPr>
                <w:rFonts w:cs="Arial"/>
              </w:rPr>
              <w:t>proposed</w:t>
            </w:r>
            <w:r>
              <w:rPr>
                <w:rFonts w:cs="Arial"/>
              </w:rPr>
              <w:t xml:space="preserve"> upon approval in accordance with the Bidding Procedures (B.7 Substitutes).</w:t>
            </w:r>
          </w:p>
          <w:p w:rsidR="00C53AD1" w:rsidRPr="00CE752B" w:rsidRDefault="00C53AD1" w:rsidP="00A54180">
            <w:pPr>
              <w:tabs>
                <w:tab w:val="right" w:pos="9360"/>
              </w:tabs>
              <w:rPr>
                <w:rFonts w:cs="Arial"/>
              </w:rPr>
            </w:pPr>
          </w:p>
          <w:p w:rsidR="00C53AD1" w:rsidRPr="002B7C59" w:rsidRDefault="00C53AD1" w:rsidP="00CE752B">
            <w:pPr>
              <w:tabs>
                <w:tab w:val="right" w:pos="9360"/>
              </w:tabs>
              <w:rPr>
                <w:rFonts w:cs="Arial"/>
                <w:highlight w:val="yellow"/>
              </w:rPr>
            </w:pPr>
          </w:p>
        </w:tc>
      </w:tr>
      <w:tr w:rsidR="000618EA" w:rsidRPr="00CE752B" w:rsidTr="00530FD6">
        <w:trPr>
          <w:gridAfter w:val="1"/>
          <w:wAfter w:w="397" w:type="dxa"/>
          <w:trHeight w:val="403"/>
        </w:trPr>
        <w:tc>
          <w:tcPr>
            <w:tcW w:w="4690" w:type="dxa"/>
            <w:tcBorders>
              <w:top w:val="single" w:sz="6" w:space="0" w:color="auto"/>
              <w:left w:val="single" w:sz="6" w:space="0" w:color="auto"/>
              <w:bottom w:val="single" w:sz="6" w:space="0" w:color="auto"/>
              <w:right w:val="single" w:sz="6" w:space="0" w:color="auto"/>
            </w:tcBorders>
            <w:vAlign w:val="center"/>
          </w:tcPr>
          <w:p w:rsidR="000618EA" w:rsidRPr="00CE752B" w:rsidRDefault="00530FD6" w:rsidP="00A54180">
            <w:pPr>
              <w:tabs>
                <w:tab w:val="right" w:pos="9360"/>
              </w:tabs>
              <w:spacing w:before="240" w:after="240"/>
              <w:rPr>
                <w:rFonts w:cs="Arial"/>
                <w:b/>
              </w:rPr>
            </w:pPr>
            <w:r>
              <w:rPr>
                <w:rFonts w:cs="Arial"/>
                <w:b/>
              </w:rPr>
              <w:t>Item</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0618EA" w:rsidRPr="00CE752B" w:rsidRDefault="00530FD6" w:rsidP="00A54180">
            <w:pPr>
              <w:tabs>
                <w:tab w:val="right" w:pos="9360"/>
              </w:tabs>
              <w:spacing w:before="240" w:after="240"/>
              <w:jc w:val="center"/>
              <w:rPr>
                <w:rFonts w:cs="Arial"/>
                <w:b/>
              </w:rPr>
            </w:pPr>
            <w:r>
              <w:rPr>
                <w:rFonts w:cs="Arial"/>
                <w:b/>
              </w:rPr>
              <w:t>Value</w:t>
            </w:r>
          </w:p>
        </w:tc>
      </w:tr>
      <w:tr w:rsidR="000618EA" w:rsidRPr="002B7C59" w:rsidTr="00530FD6">
        <w:trPr>
          <w:gridAfter w:val="1"/>
          <w:wAfter w:w="397" w:type="dxa"/>
          <w:trHeight w:val="585"/>
        </w:trPr>
        <w:tc>
          <w:tcPr>
            <w:tcW w:w="4690" w:type="dxa"/>
            <w:tcBorders>
              <w:top w:val="single" w:sz="6" w:space="0" w:color="auto"/>
              <w:left w:val="single" w:sz="6" w:space="0" w:color="auto"/>
              <w:bottom w:val="single" w:sz="6" w:space="0" w:color="auto"/>
              <w:right w:val="single" w:sz="6" w:space="0" w:color="auto"/>
            </w:tcBorders>
            <w:vAlign w:val="center"/>
          </w:tcPr>
          <w:p w:rsidR="000618EA" w:rsidRPr="00CE752B" w:rsidRDefault="000618EA" w:rsidP="00F65D8F">
            <w:pPr>
              <w:tabs>
                <w:tab w:val="right" w:pos="9360"/>
              </w:tabs>
              <w:spacing w:before="240" w:after="240"/>
              <w:rPr>
                <w:rFonts w:cs="Arial"/>
              </w:rPr>
            </w:pPr>
            <w:r w:rsidRPr="00CE752B">
              <w:rPr>
                <w:rFonts w:cs="Arial"/>
              </w:rPr>
              <w:t>Surface Overflow Rate (m</w:t>
            </w:r>
            <w:r w:rsidRPr="00CE752B">
              <w:rPr>
                <w:rFonts w:cs="Arial"/>
                <w:vertAlign w:val="superscript"/>
              </w:rPr>
              <w:t>3</w:t>
            </w:r>
            <w:r w:rsidRPr="00CE752B">
              <w:rPr>
                <w:rFonts w:cs="Arial"/>
              </w:rPr>
              <w:t>/m</w:t>
            </w:r>
            <w:r w:rsidRPr="00CE752B">
              <w:rPr>
                <w:rFonts w:cs="Arial"/>
                <w:vertAlign w:val="superscript"/>
              </w:rPr>
              <w:t>2</w:t>
            </w:r>
            <w:r w:rsidRPr="00CE752B">
              <w:rPr>
                <w:rFonts w:cs="Arial"/>
              </w:rPr>
              <w:t>•day)</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0618EA" w:rsidRPr="00CE752B" w:rsidRDefault="000618EA" w:rsidP="00CE752B">
            <w:pPr>
              <w:tabs>
                <w:tab w:val="right" w:pos="9360"/>
              </w:tabs>
              <w:spacing w:before="240" w:after="240"/>
              <w:jc w:val="center"/>
              <w:rPr>
                <w:rFonts w:cs="Arial"/>
              </w:rPr>
            </w:pPr>
            <w:r w:rsidRPr="00CE752B">
              <w:rPr>
                <w:rFonts w:cs="Arial"/>
              </w:rPr>
              <w:t>With Ballast: 100</w:t>
            </w:r>
            <w:r w:rsidRPr="00CE752B">
              <w:rPr>
                <w:rFonts w:cs="Arial"/>
              </w:rPr>
              <w:br w:type="textWrapping" w:clear="all"/>
              <w:t>Without Ballast: 67</w:t>
            </w:r>
          </w:p>
        </w:tc>
      </w:tr>
      <w:tr w:rsidR="000618EA" w:rsidRPr="002B7C59" w:rsidTr="00530FD6">
        <w:trPr>
          <w:gridAfter w:val="1"/>
          <w:wAfter w:w="397" w:type="dxa"/>
          <w:trHeight w:val="585"/>
        </w:trPr>
        <w:tc>
          <w:tcPr>
            <w:tcW w:w="4690" w:type="dxa"/>
            <w:tcBorders>
              <w:top w:val="single" w:sz="6" w:space="0" w:color="auto"/>
              <w:left w:val="single" w:sz="6" w:space="0" w:color="auto"/>
              <w:bottom w:val="single" w:sz="6" w:space="0" w:color="auto"/>
              <w:right w:val="single" w:sz="6" w:space="0" w:color="auto"/>
            </w:tcBorders>
            <w:vAlign w:val="center"/>
          </w:tcPr>
          <w:p w:rsidR="000618EA" w:rsidRPr="00CE752B" w:rsidRDefault="000618EA" w:rsidP="00741A57">
            <w:pPr>
              <w:tabs>
                <w:tab w:val="right" w:pos="9360"/>
              </w:tabs>
              <w:spacing w:before="240" w:after="240"/>
              <w:rPr>
                <w:rFonts w:cs="Arial"/>
              </w:rPr>
            </w:pPr>
            <w:r w:rsidRPr="00CE752B">
              <w:rPr>
                <w:rFonts w:cs="Arial"/>
              </w:rPr>
              <w:t>Guaranteed TSS Removal:</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0618EA" w:rsidRPr="00CE752B" w:rsidRDefault="000618EA" w:rsidP="00C83760">
            <w:pPr>
              <w:tabs>
                <w:tab w:val="right" w:pos="9360"/>
              </w:tabs>
              <w:spacing w:before="240" w:after="240"/>
              <w:jc w:val="center"/>
              <w:rPr>
                <w:rFonts w:cs="Arial"/>
              </w:rPr>
            </w:pPr>
            <w:r>
              <w:rPr>
                <w:rFonts w:cs="Arial"/>
              </w:rPr>
              <w:t xml:space="preserve">At least </w:t>
            </w:r>
            <w:r w:rsidRPr="00CE752B">
              <w:rPr>
                <w:rFonts w:cs="Arial"/>
              </w:rPr>
              <w:t>85%</w:t>
            </w:r>
            <w:r>
              <w:rPr>
                <w:rFonts w:cs="Arial"/>
              </w:rPr>
              <w:t xml:space="preserve"> Removal Efficiency</w:t>
            </w:r>
            <w:r w:rsidRPr="00CE752B">
              <w:rPr>
                <w:rFonts w:cs="Arial"/>
              </w:rPr>
              <w:t xml:space="preserve"> or effluent TSS </w:t>
            </w:r>
            <w:r>
              <w:rPr>
                <w:rFonts w:cs="Arial"/>
              </w:rPr>
              <w:t>concentration</w:t>
            </w:r>
            <w:r w:rsidR="00C83760">
              <w:rPr>
                <w:rFonts w:cs="Arial"/>
              </w:rPr>
              <w:t xml:space="preserve"> </w:t>
            </w:r>
            <w:r w:rsidRPr="00CE752B">
              <w:rPr>
                <w:rFonts w:cs="Arial"/>
              </w:rPr>
              <w:t>less than 25 mg/L</w:t>
            </w:r>
          </w:p>
        </w:tc>
      </w:tr>
      <w:tr w:rsidR="000618EA" w:rsidRPr="00CE752B" w:rsidTr="00530FD6">
        <w:trPr>
          <w:gridAfter w:val="1"/>
          <w:wAfter w:w="397" w:type="dxa"/>
          <w:trHeight w:val="403"/>
        </w:trPr>
        <w:tc>
          <w:tcPr>
            <w:tcW w:w="4690" w:type="dxa"/>
            <w:tcBorders>
              <w:top w:val="single" w:sz="6" w:space="0" w:color="auto"/>
              <w:left w:val="single" w:sz="6" w:space="0" w:color="auto"/>
              <w:bottom w:val="single" w:sz="6" w:space="0" w:color="auto"/>
              <w:right w:val="single" w:sz="6" w:space="0" w:color="auto"/>
            </w:tcBorders>
            <w:vAlign w:val="center"/>
          </w:tcPr>
          <w:p w:rsidR="000618EA" w:rsidRPr="00CE752B" w:rsidRDefault="000618EA" w:rsidP="002F48DC">
            <w:pPr>
              <w:tabs>
                <w:tab w:val="right" w:pos="9360"/>
              </w:tabs>
              <w:spacing w:before="240" w:after="240"/>
              <w:rPr>
                <w:rFonts w:cs="Arial"/>
              </w:rPr>
            </w:pPr>
            <w:r w:rsidRPr="00CE752B">
              <w:rPr>
                <w:rFonts w:cs="Arial"/>
              </w:rPr>
              <w:t xml:space="preserve">Guaranteed Maximum Ballast </w:t>
            </w:r>
            <w:r>
              <w:rPr>
                <w:rFonts w:cs="Arial"/>
              </w:rPr>
              <w:t>Loss</w:t>
            </w:r>
            <w:r w:rsidRPr="00CE752B">
              <w:rPr>
                <w:rFonts w:cs="Arial"/>
              </w:rPr>
              <w:t xml:space="preserve">, kg per </w:t>
            </w:r>
            <w:r w:rsidR="00530FD6">
              <w:rPr>
                <w:rFonts w:cs="Arial"/>
              </w:rPr>
              <w:t>ML</w:t>
            </w:r>
            <w:r w:rsidRPr="00CE752B">
              <w:rPr>
                <w:rFonts w:cs="Arial"/>
              </w:rPr>
              <w:t xml:space="preserve">: </w:t>
            </w:r>
            <w:r w:rsidR="003C7DB2" w:rsidRPr="003C7DB2">
              <w:rPr>
                <w:rFonts w:cs="Arial"/>
                <w:vertAlign w:val="superscript"/>
              </w:rPr>
              <w:t>(a)</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0618EA" w:rsidRPr="00CE752B" w:rsidRDefault="000618EA" w:rsidP="00A54180">
            <w:pPr>
              <w:tabs>
                <w:tab w:val="right" w:pos="9360"/>
              </w:tabs>
              <w:spacing w:before="240" w:after="240"/>
              <w:rPr>
                <w:rFonts w:cs="Arial"/>
              </w:rPr>
            </w:pPr>
          </w:p>
        </w:tc>
      </w:tr>
      <w:tr w:rsidR="000618EA" w:rsidRPr="00CE752B" w:rsidTr="00530FD6">
        <w:trPr>
          <w:gridAfter w:val="1"/>
          <w:wAfter w:w="397" w:type="dxa"/>
          <w:trHeight w:val="403"/>
        </w:trPr>
        <w:tc>
          <w:tcPr>
            <w:tcW w:w="4690" w:type="dxa"/>
            <w:tcBorders>
              <w:top w:val="single" w:sz="6" w:space="0" w:color="auto"/>
              <w:left w:val="single" w:sz="6" w:space="0" w:color="auto"/>
              <w:bottom w:val="single" w:sz="6" w:space="0" w:color="auto"/>
              <w:right w:val="single" w:sz="6" w:space="0" w:color="auto"/>
            </w:tcBorders>
            <w:vAlign w:val="center"/>
          </w:tcPr>
          <w:p w:rsidR="000618EA" w:rsidRPr="00CE752B" w:rsidRDefault="000618EA" w:rsidP="002F48DC">
            <w:pPr>
              <w:tabs>
                <w:tab w:val="right" w:pos="9360"/>
              </w:tabs>
              <w:spacing w:before="240" w:after="240"/>
              <w:rPr>
                <w:rFonts w:cs="Arial"/>
              </w:rPr>
            </w:pPr>
            <w:r w:rsidRPr="00CE752B">
              <w:rPr>
                <w:rFonts w:cs="Arial"/>
              </w:rPr>
              <w:t>Guaranteed Maximum Ferric Chloride Dose, mg/L as Fe</w:t>
            </w:r>
            <w:r w:rsidR="002F48DC">
              <w:rPr>
                <w:rFonts w:cs="Arial"/>
              </w:rPr>
              <w:t xml:space="preserve"> </w:t>
            </w:r>
            <w:r w:rsidR="003C7DB2" w:rsidRPr="003C7DB2">
              <w:rPr>
                <w:rFonts w:cs="Arial"/>
                <w:vertAlign w:val="superscript"/>
              </w:rPr>
              <w:t>(b)</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0618EA" w:rsidRPr="00CE752B" w:rsidRDefault="000618EA" w:rsidP="00A54180">
            <w:pPr>
              <w:tabs>
                <w:tab w:val="right" w:pos="9360"/>
              </w:tabs>
              <w:spacing w:before="240" w:after="240"/>
              <w:rPr>
                <w:rFonts w:cs="Arial"/>
              </w:rPr>
            </w:pPr>
          </w:p>
        </w:tc>
      </w:tr>
      <w:tr w:rsidR="002F48DC" w:rsidRPr="00CE752B" w:rsidTr="00530FD6">
        <w:trPr>
          <w:gridAfter w:val="1"/>
          <w:wAfter w:w="397" w:type="dxa"/>
          <w:trHeight w:val="403"/>
        </w:trPr>
        <w:tc>
          <w:tcPr>
            <w:tcW w:w="4690" w:type="dxa"/>
            <w:tcBorders>
              <w:top w:val="single" w:sz="6" w:space="0" w:color="auto"/>
              <w:left w:val="single" w:sz="6" w:space="0" w:color="auto"/>
              <w:bottom w:val="single" w:sz="6" w:space="0" w:color="auto"/>
              <w:right w:val="single" w:sz="6" w:space="0" w:color="auto"/>
            </w:tcBorders>
            <w:vAlign w:val="center"/>
          </w:tcPr>
          <w:p w:rsidR="002F48DC" w:rsidRPr="00CE752B" w:rsidRDefault="002F48DC" w:rsidP="002F48DC">
            <w:pPr>
              <w:tabs>
                <w:tab w:val="right" w:pos="9360"/>
              </w:tabs>
              <w:spacing w:before="240" w:after="240"/>
              <w:rPr>
                <w:rFonts w:cs="Arial"/>
              </w:rPr>
            </w:pPr>
            <w:r w:rsidRPr="00CE752B">
              <w:rPr>
                <w:rFonts w:cs="Arial"/>
              </w:rPr>
              <w:t xml:space="preserve">Guaranteed Maximum </w:t>
            </w:r>
            <w:r>
              <w:rPr>
                <w:rFonts w:cs="Arial"/>
              </w:rPr>
              <w:t>Alum</w:t>
            </w:r>
            <w:r w:rsidRPr="00CE752B">
              <w:rPr>
                <w:rFonts w:cs="Arial"/>
              </w:rPr>
              <w:t xml:space="preserve"> Dose, mg/L as </w:t>
            </w:r>
            <w:r>
              <w:rPr>
                <w:rFonts w:cs="Arial"/>
              </w:rPr>
              <w:t xml:space="preserve">Al </w:t>
            </w:r>
            <w:r w:rsidR="003C7DB2" w:rsidRPr="003C7DB2">
              <w:rPr>
                <w:rFonts w:cs="Arial"/>
                <w:vertAlign w:val="superscript"/>
              </w:rPr>
              <w:t>(b)</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2F48DC" w:rsidRPr="00CE752B" w:rsidRDefault="002F48DC" w:rsidP="00A54180">
            <w:pPr>
              <w:tabs>
                <w:tab w:val="right" w:pos="9360"/>
              </w:tabs>
              <w:spacing w:before="240" w:after="240"/>
              <w:rPr>
                <w:rFonts w:cs="Arial"/>
              </w:rPr>
            </w:pPr>
          </w:p>
        </w:tc>
      </w:tr>
      <w:tr w:rsidR="002F48DC" w:rsidRPr="00CE752B" w:rsidTr="00530FD6">
        <w:trPr>
          <w:gridAfter w:val="1"/>
          <w:wAfter w:w="397" w:type="dxa"/>
          <w:trHeight w:val="53"/>
        </w:trPr>
        <w:tc>
          <w:tcPr>
            <w:tcW w:w="4690" w:type="dxa"/>
            <w:tcBorders>
              <w:top w:val="single" w:sz="6" w:space="0" w:color="auto"/>
              <w:left w:val="single" w:sz="6" w:space="0" w:color="auto"/>
              <w:bottom w:val="single" w:sz="6" w:space="0" w:color="auto"/>
              <w:right w:val="single" w:sz="6" w:space="0" w:color="auto"/>
            </w:tcBorders>
            <w:vAlign w:val="center"/>
          </w:tcPr>
          <w:p w:rsidR="002F48DC" w:rsidRPr="00CE752B" w:rsidRDefault="002F48DC" w:rsidP="00A54180">
            <w:pPr>
              <w:tabs>
                <w:tab w:val="right" w:pos="9360"/>
              </w:tabs>
              <w:spacing w:before="240" w:after="240"/>
              <w:rPr>
                <w:rFonts w:cs="Arial"/>
              </w:rPr>
            </w:pPr>
            <w:r w:rsidRPr="00CE752B">
              <w:rPr>
                <w:rFonts w:cs="Arial"/>
              </w:rPr>
              <w:t>Guaranteed Maximum Polymer Dose, mg/L</w:t>
            </w:r>
            <w:r>
              <w:rPr>
                <w:rFonts w:cs="Arial"/>
              </w:rPr>
              <w:t xml:space="preserve"> as active polymer</w:t>
            </w:r>
          </w:p>
        </w:tc>
        <w:tc>
          <w:tcPr>
            <w:tcW w:w="4590" w:type="dxa"/>
            <w:gridSpan w:val="2"/>
            <w:tcBorders>
              <w:top w:val="single" w:sz="6" w:space="0" w:color="auto"/>
              <w:left w:val="single" w:sz="6" w:space="0" w:color="auto"/>
              <w:bottom w:val="single" w:sz="6" w:space="0" w:color="auto"/>
              <w:right w:val="single" w:sz="6" w:space="0" w:color="auto"/>
            </w:tcBorders>
            <w:vAlign w:val="center"/>
          </w:tcPr>
          <w:p w:rsidR="002F48DC" w:rsidRPr="00CE752B" w:rsidRDefault="002F48DC" w:rsidP="00A54180">
            <w:pPr>
              <w:tabs>
                <w:tab w:val="right" w:pos="9360"/>
              </w:tabs>
              <w:spacing w:before="240" w:after="240"/>
              <w:rPr>
                <w:rFonts w:cs="Arial"/>
              </w:rPr>
            </w:pPr>
          </w:p>
        </w:tc>
      </w:tr>
      <w:tr w:rsidR="002F48DC" w:rsidRPr="002B7C59" w:rsidTr="00E7427C">
        <w:trPr>
          <w:gridAfter w:val="2"/>
          <w:wAfter w:w="487" w:type="dxa"/>
          <w:trHeight w:val="403"/>
        </w:trPr>
        <w:tc>
          <w:tcPr>
            <w:tcW w:w="9190" w:type="dxa"/>
            <w:gridSpan w:val="2"/>
            <w:tcBorders>
              <w:top w:val="single" w:sz="6" w:space="0" w:color="auto"/>
            </w:tcBorders>
          </w:tcPr>
          <w:p w:rsidR="002F48DC" w:rsidRDefault="003C7DB2" w:rsidP="00A54180">
            <w:pPr>
              <w:tabs>
                <w:tab w:val="left" w:pos="5760"/>
                <w:tab w:val="right" w:pos="9360"/>
              </w:tabs>
              <w:rPr>
                <w:i/>
              </w:rPr>
            </w:pPr>
            <w:r w:rsidRPr="003C7DB2">
              <w:rPr>
                <w:i/>
                <w:vertAlign w:val="superscript"/>
              </w:rPr>
              <w:t>(a)</w:t>
            </w:r>
            <w:r w:rsidR="002F48DC" w:rsidRPr="00CE752B">
              <w:rPr>
                <w:i/>
              </w:rPr>
              <w:t xml:space="preserve"> Enter N/A if Bidder’s HRC equipment does not </w:t>
            </w:r>
            <w:r w:rsidR="002F48DC">
              <w:rPr>
                <w:i/>
              </w:rPr>
              <w:t>use</w:t>
            </w:r>
            <w:r w:rsidR="002F48DC" w:rsidRPr="00CE752B">
              <w:rPr>
                <w:i/>
              </w:rPr>
              <w:t xml:space="preserve"> Ballast</w:t>
            </w:r>
          </w:p>
          <w:p w:rsidR="002F48DC" w:rsidRPr="00CE752B" w:rsidRDefault="003C7DB2" w:rsidP="00A54180">
            <w:pPr>
              <w:tabs>
                <w:tab w:val="left" w:pos="5760"/>
                <w:tab w:val="right" w:pos="9360"/>
              </w:tabs>
              <w:rPr>
                <w:i/>
              </w:rPr>
            </w:pPr>
            <w:r w:rsidRPr="003C7DB2">
              <w:rPr>
                <w:i/>
                <w:vertAlign w:val="superscript"/>
              </w:rPr>
              <w:t>(b)</w:t>
            </w:r>
            <w:r w:rsidR="002F48DC">
              <w:rPr>
                <w:i/>
              </w:rPr>
              <w:t xml:space="preserve"> </w:t>
            </w:r>
            <w:r w:rsidR="00845393">
              <w:rPr>
                <w:i/>
              </w:rPr>
              <w:t>The Bidder is advised the preferred coagulant has not yet been selected, One coagulant, either ferric chloride or alum, will be selected by the City and used for HRC operation. For the l</w:t>
            </w:r>
            <w:r w:rsidR="002F48DC">
              <w:rPr>
                <w:i/>
              </w:rPr>
              <w:t xml:space="preserve">ife cycle cost evaluation </w:t>
            </w:r>
            <w:r w:rsidR="00845393">
              <w:rPr>
                <w:i/>
              </w:rPr>
              <w:t xml:space="preserve">for this RFP, </w:t>
            </w:r>
            <w:r w:rsidR="002F48DC">
              <w:rPr>
                <w:i/>
              </w:rPr>
              <w:t xml:space="preserve">ferric chloride </w:t>
            </w:r>
            <w:r w:rsidR="00845393">
              <w:rPr>
                <w:i/>
              </w:rPr>
              <w:t xml:space="preserve">will be assumed </w:t>
            </w:r>
            <w:r w:rsidR="002F48DC">
              <w:rPr>
                <w:i/>
              </w:rPr>
              <w:t>as the coagulant</w:t>
            </w:r>
            <w:r w:rsidR="00845393">
              <w:rPr>
                <w:i/>
              </w:rPr>
              <w:t>.</w:t>
            </w:r>
            <w:r w:rsidR="002F48DC">
              <w:rPr>
                <w:i/>
              </w:rPr>
              <w:t xml:space="preserve"> </w:t>
            </w:r>
          </w:p>
          <w:p w:rsidR="002F48DC" w:rsidRPr="00CE752B" w:rsidRDefault="002F48DC" w:rsidP="00A54180">
            <w:pPr>
              <w:tabs>
                <w:tab w:val="left" w:pos="5760"/>
                <w:tab w:val="right" w:pos="9360"/>
              </w:tabs>
              <w:rPr>
                <w:i/>
              </w:rPr>
            </w:pPr>
          </w:p>
        </w:tc>
      </w:tr>
    </w:tbl>
    <w:p w:rsidR="00C60887" w:rsidRDefault="00C60887" w:rsidP="00F6162C">
      <w:pPr>
        <w:pStyle w:val="Comment"/>
        <w:spacing w:before="0"/>
      </w:pPr>
    </w:p>
    <w:sectPr w:rsidR="00C60887" w:rsidSect="00F6162C">
      <w:headerReference w:type="default" r:id="rId12"/>
      <w:endnotePr>
        <w:numFmt w:val="upperLetter"/>
      </w:endnotePr>
      <w:pgSz w:w="12240" w:h="15840" w:code="1"/>
      <w:pgMar w:top="1440" w:right="1440" w:bottom="720" w:left="1440" w:header="432" w:footer="432"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AD" w:rsidRDefault="00A537AD">
      <w:pPr>
        <w:pStyle w:val="Footer"/>
      </w:pPr>
    </w:p>
  </w:endnote>
  <w:endnote w:type="continuationSeparator" w:id="0">
    <w:p w:rsidR="00A537AD" w:rsidRDefault="00A53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AD" w:rsidRDefault="00A537AD">
      <w:r>
        <w:separator/>
      </w:r>
    </w:p>
  </w:footnote>
  <w:footnote w:type="continuationSeparator" w:id="0">
    <w:p w:rsidR="00A537AD" w:rsidRDefault="00A53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2C" w:rsidRDefault="00F6162C" w:rsidP="00F6162C">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Proposal Submission</w:t>
    </w:r>
  </w:p>
  <w:p w:rsidR="00F6162C" w:rsidRPr="0011136F" w:rsidRDefault="00F6162C" w:rsidP="00F6162C">
    <w:pPr>
      <w:pStyle w:val="Header1"/>
    </w:pPr>
    <w:r>
      <w:t>RFP No.</w:t>
    </w:r>
    <w:r w:rsidR="00483C0E">
      <w:t xml:space="preserve"> 873-2013</w:t>
    </w:r>
    <w:r w:rsidR="000E18CE">
      <w:t xml:space="preserve"> Addendum 2</w:t>
    </w:r>
    <w:r>
      <w:tab/>
      <w:t xml:space="preserve">Page </w:t>
    </w:r>
    <w:fldSimple w:instr=" PAGE ">
      <w:r w:rsidR="009E19D5">
        <w:rPr>
          <w:noProof/>
        </w:rPr>
        <w:t>1</w:t>
      </w:r>
    </w:fldSimple>
    <w:r>
      <w:t xml:space="preserve"> of </w:t>
    </w:r>
    <w:fldSimple w:instr=" SECTIONPAGES  \* MERGEFORMAT ">
      <w:r w:rsidR="009E19D5">
        <w:rPr>
          <w:noProof/>
        </w:rPr>
        <w:t>12</w:t>
      </w:r>
    </w:fldSimple>
  </w:p>
  <w:p w:rsidR="00F6162C" w:rsidRDefault="00F6162C" w:rsidP="00F6162C">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6162C" w:rsidRPr="00C8697D" w:rsidRDefault="00F6162C" w:rsidP="00F6162C">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fldSimple w:instr=" DOCPROPERTY  &quot;Template version&quot;  \* MERGEFORMAT ">
      <w:r w:rsidR="009E19D5" w:rsidRPr="009E19D5">
        <w:rPr>
          <w:color w:val="999999"/>
          <w:sz w:val="8"/>
          <w:szCs w:val="8"/>
        </w:rPr>
        <w:t>Gr120130321 - Goods RFP</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665"/>
    <w:multiLevelType w:val="hybridMultilevel"/>
    <w:tmpl w:val="A7982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C7552"/>
    <w:multiLevelType w:val="hybridMultilevel"/>
    <w:tmpl w:val="4A5C0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A4AEB"/>
    <w:multiLevelType w:val="multilevel"/>
    <w:tmpl w:val="BD6C8C5C"/>
    <w:lvl w:ilvl="0">
      <w:start w:val="1"/>
      <w:numFmt w:val="decimal"/>
      <w:lvlText w:val="%1."/>
      <w:lvlJc w:val="left"/>
      <w:pPr>
        <w:ind w:left="720" w:hanging="360"/>
      </w:pPr>
      <w:rPr>
        <w:rFonts w:eastAsia="Times New Roman" w:hint="default"/>
      </w:rPr>
    </w:lvl>
    <w:lvl w:ilvl="1">
      <w:numFmt w:val="decimalZero"/>
      <w:isLgl/>
      <w:lvlText w:val="%1.%2"/>
      <w:lvlJc w:val="left"/>
      <w:pPr>
        <w:ind w:left="2682" w:hanging="432"/>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3">
    <w:nsid w:val="1DB72810"/>
    <w:multiLevelType w:val="hybridMultilevel"/>
    <w:tmpl w:val="9ECA49F0"/>
    <w:lvl w:ilvl="0" w:tplc="01F2F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D6371"/>
    <w:multiLevelType w:val="hybridMultilevel"/>
    <w:tmpl w:val="9ECA49F0"/>
    <w:lvl w:ilvl="0" w:tplc="01F2F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AA4375"/>
    <w:multiLevelType w:val="hybridMultilevel"/>
    <w:tmpl w:val="9ECA49F0"/>
    <w:lvl w:ilvl="0" w:tplc="01F2F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73F89"/>
    <w:multiLevelType w:val="hybridMultilevel"/>
    <w:tmpl w:val="25CC75AE"/>
    <w:lvl w:ilvl="0" w:tplc="8F26269A">
      <w:start w:val="1"/>
      <w:numFmt w:val="decimal"/>
      <w:lvlText w:val="%1."/>
      <w:lvlJc w:val="left"/>
      <w:pPr>
        <w:tabs>
          <w:tab w:val="num" w:pos="360"/>
        </w:tabs>
        <w:ind w:left="0" w:firstLine="0"/>
      </w:pPr>
      <w:rPr>
        <w:rFonts w:ascii="Arial" w:hAnsi="Arial"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2CC41BE5"/>
    <w:multiLevelType w:val="multilevel"/>
    <w:tmpl w:val="8416D33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152"/>
        </w:tabs>
        <w:ind w:left="1152" w:hanging="432"/>
      </w:pPr>
      <w:rPr>
        <w:rFonts w:hint="default"/>
      </w:rPr>
    </w:lvl>
    <w:lvl w:ilvl="4">
      <w:start w:val="1"/>
      <w:numFmt w:val="lowerRoman"/>
      <w:pStyle w:val="ClauseSubList"/>
      <w:lvlText w:val="(%5)"/>
      <w:lvlJc w:val="right"/>
      <w:pPr>
        <w:tabs>
          <w:tab w:val="num" w:pos="1368"/>
        </w:tabs>
        <w:ind w:left="1368"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9">
    <w:nsid w:val="2CFB5CF5"/>
    <w:multiLevelType w:val="hybridMultilevel"/>
    <w:tmpl w:val="85769C5C"/>
    <w:lvl w:ilvl="0" w:tplc="DB46B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1">
    <w:nsid w:val="2EC62586"/>
    <w:multiLevelType w:val="hybridMultilevel"/>
    <w:tmpl w:val="9906273E"/>
    <w:lvl w:ilvl="0" w:tplc="B1EEA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DE2C34"/>
    <w:multiLevelType w:val="hybridMultilevel"/>
    <w:tmpl w:val="0D22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12AE9"/>
    <w:multiLevelType w:val="hybridMultilevel"/>
    <w:tmpl w:val="DEBC6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78A6EE4"/>
    <w:multiLevelType w:val="hybridMultilevel"/>
    <w:tmpl w:val="AAFAEBEA"/>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D942E1"/>
    <w:multiLevelType w:val="hybridMultilevel"/>
    <w:tmpl w:val="09EC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B12CC"/>
    <w:multiLevelType w:val="hybridMultilevel"/>
    <w:tmpl w:val="8B7C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9">
    <w:nsid w:val="714F35D7"/>
    <w:multiLevelType w:val="hybridMultilevel"/>
    <w:tmpl w:val="9ECA49F0"/>
    <w:lvl w:ilvl="0" w:tplc="01F2F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542A0E"/>
    <w:multiLevelType w:val="hybridMultilevel"/>
    <w:tmpl w:val="9ECA49F0"/>
    <w:lvl w:ilvl="0" w:tplc="01F2F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641F3"/>
    <w:multiLevelType w:val="hybridMultilevel"/>
    <w:tmpl w:val="A7FC20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A26693E"/>
    <w:multiLevelType w:val="hybridMultilevel"/>
    <w:tmpl w:val="79985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330D0"/>
    <w:multiLevelType w:val="hybridMultilevel"/>
    <w:tmpl w:val="2398DD72"/>
    <w:lvl w:ilvl="0" w:tplc="586A5C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5F44E8"/>
    <w:multiLevelType w:val="hybridMultilevel"/>
    <w:tmpl w:val="5102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9"/>
  </w:num>
  <w:num w:numId="20">
    <w:abstractNumId w:val="23"/>
  </w:num>
  <w:num w:numId="21">
    <w:abstractNumId w:val="6"/>
  </w:num>
  <w:num w:numId="22">
    <w:abstractNumId w:val="20"/>
  </w:num>
  <w:num w:numId="23">
    <w:abstractNumId w:val="3"/>
  </w:num>
  <w:num w:numId="24">
    <w:abstractNumId w:val="13"/>
  </w:num>
  <w:num w:numId="25">
    <w:abstractNumId w:val="4"/>
  </w:num>
  <w:num w:numId="26">
    <w:abstractNumId w:val="19"/>
  </w:num>
  <w:num w:numId="27">
    <w:abstractNumId w:val="8"/>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8"/>
  </w:num>
  <w:num w:numId="30">
    <w:abstractNumId w:val="21"/>
  </w:num>
  <w:num w:numId="31">
    <w:abstractNumId w:val="8"/>
  </w:num>
  <w:num w:numId="32">
    <w:abstractNumId w:val="24"/>
  </w:num>
  <w:num w:numId="33">
    <w:abstractNumId w:val="16"/>
  </w:num>
  <w:num w:numId="34">
    <w:abstractNumId w:val="8"/>
  </w:num>
  <w:num w:numId="35">
    <w:abstractNumId w:val="17"/>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0"/>
  </w:num>
  <w:num w:numId="47">
    <w:abstractNumId w:val="8"/>
  </w:num>
  <w:num w:numId="48">
    <w:abstractNumId w:val="1"/>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15"/>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2"/>
    </w:lvlOverride>
    <w:lvlOverride w:ilvl="1">
      <w:startOverride w:val="24"/>
    </w:lvlOverride>
    <w:lvlOverride w:ilvl="2">
      <w:startOverride w:val="6"/>
    </w:lvlOverride>
    <w:lvlOverride w:ilvl="3">
      <w:startOverride w:val="1"/>
    </w:lvlOverride>
    <w:lvlOverride w:ilvl="4">
      <w:startOverride w:val="5"/>
    </w:lvlOverride>
    <w:lvlOverride w:ilvl="5">
      <w:startOverride w:val="2"/>
    </w:lvlOverride>
    <w:lvlOverride w:ilvl="6">
      <w:startOverride w:val="2"/>
    </w:lvlOverride>
    <w:lvlOverride w:ilvl="7">
      <w:startOverride w:val="1"/>
    </w:lvlOverride>
    <w:lvlOverride w:ilvl="8">
      <w:startOverride w:val="1"/>
    </w:lvlOverride>
  </w:num>
  <w:num w:numId="91">
    <w:abstractNumId w:val="8"/>
  </w:num>
  <w:num w:numId="92">
    <w:abstractNumId w:val="8"/>
    <w:lvlOverride w:ilvl="0">
      <w:startOverride w:val="2"/>
    </w:lvlOverride>
    <w:lvlOverride w:ilvl="1">
      <w:startOverride w:val="2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num>
  <w:num w:numId="94">
    <w:abstractNumId w:val="11"/>
  </w:num>
  <w:num w:numId="95">
    <w:abstractNumId w:val="8"/>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720"/>
  <w:noPunctuationKerning/>
  <w:characterSpacingControl w:val="doNotCompress"/>
  <w:hdrShapeDefaults>
    <o:shapedefaults v:ext="edit" spidmax="16386"/>
  </w:hdrShapeDefaults>
  <w:footnotePr>
    <w:footnote w:id="-1"/>
    <w:footnote w:id="0"/>
  </w:footnotePr>
  <w:endnotePr>
    <w:pos w:val="sectEnd"/>
    <w:numFmt w:val="upperLetter"/>
    <w:endnote w:id="-1"/>
    <w:endnote w:id="0"/>
  </w:endnotePr>
  <w:compat/>
  <w:rsids>
    <w:rsidRoot w:val="00581CE6"/>
    <w:rsid w:val="000008C4"/>
    <w:rsid w:val="00000CE7"/>
    <w:rsid w:val="00004C6E"/>
    <w:rsid w:val="0000608F"/>
    <w:rsid w:val="000069D7"/>
    <w:rsid w:val="00007713"/>
    <w:rsid w:val="00007DFC"/>
    <w:rsid w:val="000115FB"/>
    <w:rsid w:val="00012CC2"/>
    <w:rsid w:val="00014E96"/>
    <w:rsid w:val="00020A69"/>
    <w:rsid w:val="00020DBC"/>
    <w:rsid w:val="000219B0"/>
    <w:rsid w:val="00021AD8"/>
    <w:rsid w:val="00022549"/>
    <w:rsid w:val="00025376"/>
    <w:rsid w:val="00025518"/>
    <w:rsid w:val="00027786"/>
    <w:rsid w:val="000330BD"/>
    <w:rsid w:val="000336DA"/>
    <w:rsid w:val="00035624"/>
    <w:rsid w:val="0003641D"/>
    <w:rsid w:val="00036B38"/>
    <w:rsid w:val="000405D1"/>
    <w:rsid w:val="00040997"/>
    <w:rsid w:val="00042828"/>
    <w:rsid w:val="0004301D"/>
    <w:rsid w:val="000468FE"/>
    <w:rsid w:val="0004780E"/>
    <w:rsid w:val="000518F8"/>
    <w:rsid w:val="0005216F"/>
    <w:rsid w:val="00054503"/>
    <w:rsid w:val="00054624"/>
    <w:rsid w:val="00054E92"/>
    <w:rsid w:val="00056A18"/>
    <w:rsid w:val="00056A78"/>
    <w:rsid w:val="000618EA"/>
    <w:rsid w:val="00061962"/>
    <w:rsid w:val="00064805"/>
    <w:rsid w:val="000654E2"/>
    <w:rsid w:val="000671AB"/>
    <w:rsid w:val="0007062A"/>
    <w:rsid w:val="00071753"/>
    <w:rsid w:val="00074822"/>
    <w:rsid w:val="0007632C"/>
    <w:rsid w:val="00077713"/>
    <w:rsid w:val="00085E30"/>
    <w:rsid w:val="00086CE4"/>
    <w:rsid w:val="00087AF1"/>
    <w:rsid w:val="00092183"/>
    <w:rsid w:val="0009480A"/>
    <w:rsid w:val="00095AA8"/>
    <w:rsid w:val="000965A4"/>
    <w:rsid w:val="000A2169"/>
    <w:rsid w:val="000A2689"/>
    <w:rsid w:val="000A5C98"/>
    <w:rsid w:val="000A6B2F"/>
    <w:rsid w:val="000B0FA4"/>
    <w:rsid w:val="000B2014"/>
    <w:rsid w:val="000B2965"/>
    <w:rsid w:val="000B2DE4"/>
    <w:rsid w:val="000B3C74"/>
    <w:rsid w:val="000B4EAF"/>
    <w:rsid w:val="000B52C1"/>
    <w:rsid w:val="000B747F"/>
    <w:rsid w:val="000B7801"/>
    <w:rsid w:val="000C0501"/>
    <w:rsid w:val="000C3C29"/>
    <w:rsid w:val="000C5943"/>
    <w:rsid w:val="000C69EF"/>
    <w:rsid w:val="000C7FAD"/>
    <w:rsid w:val="000D1132"/>
    <w:rsid w:val="000D1600"/>
    <w:rsid w:val="000D1FBB"/>
    <w:rsid w:val="000D3403"/>
    <w:rsid w:val="000D3524"/>
    <w:rsid w:val="000D43D5"/>
    <w:rsid w:val="000D4AE2"/>
    <w:rsid w:val="000D4DD0"/>
    <w:rsid w:val="000D68C3"/>
    <w:rsid w:val="000E0088"/>
    <w:rsid w:val="000E008A"/>
    <w:rsid w:val="000E01EE"/>
    <w:rsid w:val="000E18CE"/>
    <w:rsid w:val="000E4D60"/>
    <w:rsid w:val="000E4DF3"/>
    <w:rsid w:val="000E52FF"/>
    <w:rsid w:val="000E5D1F"/>
    <w:rsid w:val="000E652E"/>
    <w:rsid w:val="000E6547"/>
    <w:rsid w:val="000F063B"/>
    <w:rsid w:val="000F09E9"/>
    <w:rsid w:val="000F4645"/>
    <w:rsid w:val="000F4B5D"/>
    <w:rsid w:val="000F7F9F"/>
    <w:rsid w:val="001012A4"/>
    <w:rsid w:val="001019DC"/>
    <w:rsid w:val="00104FEC"/>
    <w:rsid w:val="001138CD"/>
    <w:rsid w:val="00113D53"/>
    <w:rsid w:val="0011416C"/>
    <w:rsid w:val="00115D96"/>
    <w:rsid w:val="00117573"/>
    <w:rsid w:val="00117D99"/>
    <w:rsid w:val="001224B1"/>
    <w:rsid w:val="00125881"/>
    <w:rsid w:val="001258DF"/>
    <w:rsid w:val="00125BC4"/>
    <w:rsid w:val="00130538"/>
    <w:rsid w:val="00131CE2"/>
    <w:rsid w:val="00132CF4"/>
    <w:rsid w:val="0013308D"/>
    <w:rsid w:val="00133774"/>
    <w:rsid w:val="00136022"/>
    <w:rsid w:val="001366E3"/>
    <w:rsid w:val="001368C9"/>
    <w:rsid w:val="00137F85"/>
    <w:rsid w:val="00150CCD"/>
    <w:rsid w:val="00154D89"/>
    <w:rsid w:val="001568FA"/>
    <w:rsid w:val="00156DE4"/>
    <w:rsid w:val="00157316"/>
    <w:rsid w:val="00161B61"/>
    <w:rsid w:val="0016207A"/>
    <w:rsid w:val="00162856"/>
    <w:rsid w:val="001637A1"/>
    <w:rsid w:val="00163B14"/>
    <w:rsid w:val="001641C3"/>
    <w:rsid w:val="00165397"/>
    <w:rsid w:val="00166027"/>
    <w:rsid w:val="00166B5F"/>
    <w:rsid w:val="00167B66"/>
    <w:rsid w:val="00170123"/>
    <w:rsid w:val="001709AA"/>
    <w:rsid w:val="00172FD9"/>
    <w:rsid w:val="00173415"/>
    <w:rsid w:val="00174228"/>
    <w:rsid w:val="00174E81"/>
    <w:rsid w:val="0017639F"/>
    <w:rsid w:val="00180F61"/>
    <w:rsid w:val="00181161"/>
    <w:rsid w:val="0018212C"/>
    <w:rsid w:val="001826ED"/>
    <w:rsid w:val="00185C7B"/>
    <w:rsid w:val="00185EB4"/>
    <w:rsid w:val="00186687"/>
    <w:rsid w:val="00190428"/>
    <w:rsid w:val="0019090D"/>
    <w:rsid w:val="001938DD"/>
    <w:rsid w:val="0019577F"/>
    <w:rsid w:val="001964DF"/>
    <w:rsid w:val="001A31AE"/>
    <w:rsid w:val="001A37C2"/>
    <w:rsid w:val="001A45BD"/>
    <w:rsid w:val="001A7E40"/>
    <w:rsid w:val="001B02D1"/>
    <w:rsid w:val="001B09E1"/>
    <w:rsid w:val="001B1152"/>
    <w:rsid w:val="001B32BC"/>
    <w:rsid w:val="001B4663"/>
    <w:rsid w:val="001B52E2"/>
    <w:rsid w:val="001B73C8"/>
    <w:rsid w:val="001C10C1"/>
    <w:rsid w:val="001C168F"/>
    <w:rsid w:val="001C3603"/>
    <w:rsid w:val="001C53DF"/>
    <w:rsid w:val="001C7475"/>
    <w:rsid w:val="001C7907"/>
    <w:rsid w:val="001C795D"/>
    <w:rsid w:val="001D01B5"/>
    <w:rsid w:val="001D0B4C"/>
    <w:rsid w:val="001D52A5"/>
    <w:rsid w:val="001D5FF2"/>
    <w:rsid w:val="001D7725"/>
    <w:rsid w:val="001E1813"/>
    <w:rsid w:val="001E4CBD"/>
    <w:rsid w:val="001E4CE1"/>
    <w:rsid w:val="001E6D14"/>
    <w:rsid w:val="001E6EAF"/>
    <w:rsid w:val="001F0550"/>
    <w:rsid w:val="001F0A18"/>
    <w:rsid w:val="001F0C08"/>
    <w:rsid w:val="001F21F6"/>
    <w:rsid w:val="001F374E"/>
    <w:rsid w:val="001F4443"/>
    <w:rsid w:val="001F5050"/>
    <w:rsid w:val="001F51CF"/>
    <w:rsid w:val="00200D0B"/>
    <w:rsid w:val="002048CC"/>
    <w:rsid w:val="00204A02"/>
    <w:rsid w:val="00204ACD"/>
    <w:rsid w:val="00204B84"/>
    <w:rsid w:val="00204E19"/>
    <w:rsid w:val="00205E2E"/>
    <w:rsid w:val="00207818"/>
    <w:rsid w:val="00210566"/>
    <w:rsid w:val="00211352"/>
    <w:rsid w:val="002124BB"/>
    <w:rsid w:val="002136AC"/>
    <w:rsid w:val="00214CC1"/>
    <w:rsid w:val="00214E6F"/>
    <w:rsid w:val="0021662F"/>
    <w:rsid w:val="0021786D"/>
    <w:rsid w:val="00221DE0"/>
    <w:rsid w:val="00224811"/>
    <w:rsid w:val="0022495C"/>
    <w:rsid w:val="0022500C"/>
    <w:rsid w:val="002263E6"/>
    <w:rsid w:val="0022715D"/>
    <w:rsid w:val="00230538"/>
    <w:rsid w:val="0023099B"/>
    <w:rsid w:val="002322BC"/>
    <w:rsid w:val="00232546"/>
    <w:rsid w:val="002344DA"/>
    <w:rsid w:val="00234D00"/>
    <w:rsid w:val="002362F5"/>
    <w:rsid w:val="002369F9"/>
    <w:rsid w:val="00237945"/>
    <w:rsid w:val="0024001C"/>
    <w:rsid w:val="00240B36"/>
    <w:rsid w:val="00243692"/>
    <w:rsid w:val="00243D79"/>
    <w:rsid w:val="00245561"/>
    <w:rsid w:val="002455DA"/>
    <w:rsid w:val="00250C94"/>
    <w:rsid w:val="002515F5"/>
    <w:rsid w:val="00251FC4"/>
    <w:rsid w:val="00252FCF"/>
    <w:rsid w:val="0025520C"/>
    <w:rsid w:val="002553F4"/>
    <w:rsid w:val="00255FA6"/>
    <w:rsid w:val="00256E01"/>
    <w:rsid w:val="00256EDB"/>
    <w:rsid w:val="0025750E"/>
    <w:rsid w:val="002601F9"/>
    <w:rsid w:val="00262065"/>
    <w:rsid w:val="002627E9"/>
    <w:rsid w:val="00262E9D"/>
    <w:rsid w:val="00264618"/>
    <w:rsid w:val="00265FAE"/>
    <w:rsid w:val="002678FD"/>
    <w:rsid w:val="002737C8"/>
    <w:rsid w:val="002755D5"/>
    <w:rsid w:val="002763B6"/>
    <w:rsid w:val="002778D6"/>
    <w:rsid w:val="002802AB"/>
    <w:rsid w:val="00280A54"/>
    <w:rsid w:val="00284116"/>
    <w:rsid w:val="00285101"/>
    <w:rsid w:val="00285F9D"/>
    <w:rsid w:val="00286BE0"/>
    <w:rsid w:val="002902FA"/>
    <w:rsid w:val="00291380"/>
    <w:rsid w:val="00291EE4"/>
    <w:rsid w:val="00294666"/>
    <w:rsid w:val="00296A2A"/>
    <w:rsid w:val="00296A85"/>
    <w:rsid w:val="00296D8F"/>
    <w:rsid w:val="002A0EFA"/>
    <w:rsid w:val="002A3885"/>
    <w:rsid w:val="002A6DB5"/>
    <w:rsid w:val="002A6E4F"/>
    <w:rsid w:val="002A7D8D"/>
    <w:rsid w:val="002B0911"/>
    <w:rsid w:val="002B3F63"/>
    <w:rsid w:val="002B4CF0"/>
    <w:rsid w:val="002B4EE3"/>
    <w:rsid w:val="002B56E6"/>
    <w:rsid w:val="002B5C0D"/>
    <w:rsid w:val="002B7BCF"/>
    <w:rsid w:val="002B7C59"/>
    <w:rsid w:val="002C4C72"/>
    <w:rsid w:val="002C4F39"/>
    <w:rsid w:val="002C5A2B"/>
    <w:rsid w:val="002C6A8B"/>
    <w:rsid w:val="002C7271"/>
    <w:rsid w:val="002C7B75"/>
    <w:rsid w:val="002D009B"/>
    <w:rsid w:val="002D0A90"/>
    <w:rsid w:val="002D18C5"/>
    <w:rsid w:val="002D3C2B"/>
    <w:rsid w:val="002D4510"/>
    <w:rsid w:val="002D45AD"/>
    <w:rsid w:val="002D7F3C"/>
    <w:rsid w:val="002E2DA3"/>
    <w:rsid w:val="002E2F2B"/>
    <w:rsid w:val="002E3112"/>
    <w:rsid w:val="002E40F8"/>
    <w:rsid w:val="002E4D27"/>
    <w:rsid w:val="002E5DC4"/>
    <w:rsid w:val="002E68E7"/>
    <w:rsid w:val="002F25FB"/>
    <w:rsid w:val="002F2970"/>
    <w:rsid w:val="002F48DC"/>
    <w:rsid w:val="002F5323"/>
    <w:rsid w:val="002F6822"/>
    <w:rsid w:val="002F7F9E"/>
    <w:rsid w:val="00301DF6"/>
    <w:rsid w:val="0030262A"/>
    <w:rsid w:val="00306A5D"/>
    <w:rsid w:val="0031233A"/>
    <w:rsid w:val="00313CA0"/>
    <w:rsid w:val="003143C4"/>
    <w:rsid w:val="003162D2"/>
    <w:rsid w:val="0031718F"/>
    <w:rsid w:val="003179BD"/>
    <w:rsid w:val="0032000F"/>
    <w:rsid w:val="003221AB"/>
    <w:rsid w:val="00322775"/>
    <w:rsid w:val="00322DB9"/>
    <w:rsid w:val="0032609A"/>
    <w:rsid w:val="003266CF"/>
    <w:rsid w:val="00326C31"/>
    <w:rsid w:val="003310EE"/>
    <w:rsid w:val="00331CED"/>
    <w:rsid w:val="00333E43"/>
    <w:rsid w:val="0033470E"/>
    <w:rsid w:val="003365F9"/>
    <w:rsid w:val="00341C8D"/>
    <w:rsid w:val="0034390A"/>
    <w:rsid w:val="0034465D"/>
    <w:rsid w:val="00347B03"/>
    <w:rsid w:val="00350918"/>
    <w:rsid w:val="00352655"/>
    <w:rsid w:val="00353326"/>
    <w:rsid w:val="003539A6"/>
    <w:rsid w:val="00353F16"/>
    <w:rsid w:val="00353FC7"/>
    <w:rsid w:val="00354933"/>
    <w:rsid w:val="00357AD1"/>
    <w:rsid w:val="00357E23"/>
    <w:rsid w:val="0036044A"/>
    <w:rsid w:val="00360462"/>
    <w:rsid w:val="003628E2"/>
    <w:rsid w:val="00365C4C"/>
    <w:rsid w:val="003719BB"/>
    <w:rsid w:val="003750F0"/>
    <w:rsid w:val="00375C3D"/>
    <w:rsid w:val="00376D96"/>
    <w:rsid w:val="00377E5F"/>
    <w:rsid w:val="00380CC0"/>
    <w:rsid w:val="003813C2"/>
    <w:rsid w:val="00381F21"/>
    <w:rsid w:val="00382681"/>
    <w:rsid w:val="00382A30"/>
    <w:rsid w:val="00384316"/>
    <w:rsid w:val="00384B12"/>
    <w:rsid w:val="003877A7"/>
    <w:rsid w:val="00390064"/>
    <w:rsid w:val="00390796"/>
    <w:rsid w:val="00390B41"/>
    <w:rsid w:val="00392B3E"/>
    <w:rsid w:val="003938D7"/>
    <w:rsid w:val="00395B99"/>
    <w:rsid w:val="003971E9"/>
    <w:rsid w:val="00397CAA"/>
    <w:rsid w:val="003A08D7"/>
    <w:rsid w:val="003A0EF7"/>
    <w:rsid w:val="003A7512"/>
    <w:rsid w:val="003A76FD"/>
    <w:rsid w:val="003B08E5"/>
    <w:rsid w:val="003B0AAA"/>
    <w:rsid w:val="003B38D9"/>
    <w:rsid w:val="003B50FE"/>
    <w:rsid w:val="003B5E63"/>
    <w:rsid w:val="003B684E"/>
    <w:rsid w:val="003C07B8"/>
    <w:rsid w:val="003C15C8"/>
    <w:rsid w:val="003C2886"/>
    <w:rsid w:val="003C350F"/>
    <w:rsid w:val="003C4586"/>
    <w:rsid w:val="003C5636"/>
    <w:rsid w:val="003C72C9"/>
    <w:rsid w:val="003C7DB2"/>
    <w:rsid w:val="003D436A"/>
    <w:rsid w:val="003D457E"/>
    <w:rsid w:val="003D4662"/>
    <w:rsid w:val="003D580A"/>
    <w:rsid w:val="003E09BF"/>
    <w:rsid w:val="003E2428"/>
    <w:rsid w:val="003E2CE4"/>
    <w:rsid w:val="003E5B3B"/>
    <w:rsid w:val="003E64BC"/>
    <w:rsid w:val="003E7235"/>
    <w:rsid w:val="003F0417"/>
    <w:rsid w:val="003F100B"/>
    <w:rsid w:val="003F1706"/>
    <w:rsid w:val="003F1E89"/>
    <w:rsid w:val="003F201A"/>
    <w:rsid w:val="003F39DB"/>
    <w:rsid w:val="003F5323"/>
    <w:rsid w:val="00401F86"/>
    <w:rsid w:val="00405057"/>
    <w:rsid w:val="00407036"/>
    <w:rsid w:val="004077BB"/>
    <w:rsid w:val="00407EB2"/>
    <w:rsid w:val="0041068D"/>
    <w:rsid w:val="0041227C"/>
    <w:rsid w:val="00412E5F"/>
    <w:rsid w:val="00414E64"/>
    <w:rsid w:val="0041652C"/>
    <w:rsid w:val="00416CF3"/>
    <w:rsid w:val="004204A2"/>
    <w:rsid w:val="00420DAF"/>
    <w:rsid w:val="00420DDD"/>
    <w:rsid w:val="004212B4"/>
    <w:rsid w:val="00422019"/>
    <w:rsid w:val="00425FF8"/>
    <w:rsid w:val="004263C6"/>
    <w:rsid w:val="00431D28"/>
    <w:rsid w:val="004327C2"/>
    <w:rsid w:val="004330BA"/>
    <w:rsid w:val="004337F7"/>
    <w:rsid w:val="00436D12"/>
    <w:rsid w:val="00441431"/>
    <w:rsid w:val="00441889"/>
    <w:rsid w:val="0044200A"/>
    <w:rsid w:val="00442A0A"/>
    <w:rsid w:val="00443874"/>
    <w:rsid w:val="00443D16"/>
    <w:rsid w:val="00444F3A"/>
    <w:rsid w:val="004453D7"/>
    <w:rsid w:val="004471BE"/>
    <w:rsid w:val="004506A6"/>
    <w:rsid w:val="00450923"/>
    <w:rsid w:val="00451287"/>
    <w:rsid w:val="004543FC"/>
    <w:rsid w:val="004547D7"/>
    <w:rsid w:val="00455F8A"/>
    <w:rsid w:val="0045613D"/>
    <w:rsid w:val="00457AD3"/>
    <w:rsid w:val="00462EEA"/>
    <w:rsid w:val="00463D58"/>
    <w:rsid w:val="004655B4"/>
    <w:rsid w:val="0047096C"/>
    <w:rsid w:val="0047238E"/>
    <w:rsid w:val="00483C0E"/>
    <w:rsid w:val="00483FAB"/>
    <w:rsid w:val="00484B10"/>
    <w:rsid w:val="00490086"/>
    <w:rsid w:val="004940F0"/>
    <w:rsid w:val="00494F5D"/>
    <w:rsid w:val="004A2D5B"/>
    <w:rsid w:val="004A2F35"/>
    <w:rsid w:val="004B20A8"/>
    <w:rsid w:val="004B4799"/>
    <w:rsid w:val="004B5B4C"/>
    <w:rsid w:val="004B6182"/>
    <w:rsid w:val="004B758F"/>
    <w:rsid w:val="004C082B"/>
    <w:rsid w:val="004C0D4C"/>
    <w:rsid w:val="004C1964"/>
    <w:rsid w:val="004C412E"/>
    <w:rsid w:val="004C76D6"/>
    <w:rsid w:val="004D0B3D"/>
    <w:rsid w:val="004D69A6"/>
    <w:rsid w:val="004E13E4"/>
    <w:rsid w:val="004E1661"/>
    <w:rsid w:val="004E2D4F"/>
    <w:rsid w:val="004E432F"/>
    <w:rsid w:val="004F3570"/>
    <w:rsid w:val="004F386A"/>
    <w:rsid w:val="00500816"/>
    <w:rsid w:val="0050289C"/>
    <w:rsid w:val="00503120"/>
    <w:rsid w:val="0050317E"/>
    <w:rsid w:val="005031D8"/>
    <w:rsid w:val="005037C0"/>
    <w:rsid w:val="00504A05"/>
    <w:rsid w:val="005054C0"/>
    <w:rsid w:val="00506BF8"/>
    <w:rsid w:val="00507CD4"/>
    <w:rsid w:val="00510D58"/>
    <w:rsid w:val="00515AF3"/>
    <w:rsid w:val="00515B49"/>
    <w:rsid w:val="005169A9"/>
    <w:rsid w:val="00516AFC"/>
    <w:rsid w:val="00521290"/>
    <w:rsid w:val="005218B9"/>
    <w:rsid w:val="00523118"/>
    <w:rsid w:val="0052429E"/>
    <w:rsid w:val="0052495C"/>
    <w:rsid w:val="005257AD"/>
    <w:rsid w:val="00525CE4"/>
    <w:rsid w:val="0052735C"/>
    <w:rsid w:val="00527D83"/>
    <w:rsid w:val="00530FD6"/>
    <w:rsid w:val="00531AFF"/>
    <w:rsid w:val="00532335"/>
    <w:rsid w:val="005341C4"/>
    <w:rsid w:val="0054521C"/>
    <w:rsid w:val="005456F2"/>
    <w:rsid w:val="005505B4"/>
    <w:rsid w:val="0055123F"/>
    <w:rsid w:val="00551408"/>
    <w:rsid w:val="005525CE"/>
    <w:rsid w:val="00555ED9"/>
    <w:rsid w:val="0055710A"/>
    <w:rsid w:val="005624B5"/>
    <w:rsid w:val="005624F4"/>
    <w:rsid w:val="00565B4D"/>
    <w:rsid w:val="005664DD"/>
    <w:rsid w:val="00567E21"/>
    <w:rsid w:val="00567EF9"/>
    <w:rsid w:val="00570222"/>
    <w:rsid w:val="00570709"/>
    <w:rsid w:val="005727C4"/>
    <w:rsid w:val="00572990"/>
    <w:rsid w:val="005737D0"/>
    <w:rsid w:val="00574578"/>
    <w:rsid w:val="005745FE"/>
    <w:rsid w:val="00575203"/>
    <w:rsid w:val="00580492"/>
    <w:rsid w:val="00580F6B"/>
    <w:rsid w:val="00581CE6"/>
    <w:rsid w:val="00582A77"/>
    <w:rsid w:val="005848D6"/>
    <w:rsid w:val="005854B1"/>
    <w:rsid w:val="00586B91"/>
    <w:rsid w:val="00590CC5"/>
    <w:rsid w:val="00590DBF"/>
    <w:rsid w:val="00590E47"/>
    <w:rsid w:val="00595C1C"/>
    <w:rsid w:val="00597969"/>
    <w:rsid w:val="00597BC5"/>
    <w:rsid w:val="005A5C18"/>
    <w:rsid w:val="005A640B"/>
    <w:rsid w:val="005B1216"/>
    <w:rsid w:val="005B1616"/>
    <w:rsid w:val="005B317C"/>
    <w:rsid w:val="005B4CBA"/>
    <w:rsid w:val="005B7AB1"/>
    <w:rsid w:val="005B7D2B"/>
    <w:rsid w:val="005B7E01"/>
    <w:rsid w:val="005C1340"/>
    <w:rsid w:val="005C1C3B"/>
    <w:rsid w:val="005C235A"/>
    <w:rsid w:val="005C332F"/>
    <w:rsid w:val="005C4D39"/>
    <w:rsid w:val="005C51E0"/>
    <w:rsid w:val="005D63CB"/>
    <w:rsid w:val="005D67E0"/>
    <w:rsid w:val="005D6AB6"/>
    <w:rsid w:val="005E11BF"/>
    <w:rsid w:val="005E1722"/>
    <w:rsid w:val="005E4728"/>
    <w:rsid w:val="005E482D"/>
    <w:rsid w:val="005E53F5"/>
    <w:rsid w:val="005F0F9F"/>
    <w:rsid w:val="005F19CA"/>
    <w:rsid w:val="005F56F7"/>
    <w:rsid w:val="005F7375"/>
    <w:rsid w:val="00602664"/>
    <w:rsid w:val="006050C8"/>
    <w:rsid w:val="00606875"/>
    <w:rsid w:val="00613B0C"/>
    <w:rsid w:val="00613B35"/>
    <w:rsid w:val="00614387"/>
    <w:rsid w:val="006146F2"/>
    <w:rsid w:val="00614859"/>
    <w:rsid w:val="00615024"/>
    <w:rsid w:val="00615ACB"/>
    <w:rsid w:val="006162FB"/>
    <w:rsid w:val="0061685E"/>
    <w:rsid w:val="00616AAB"/>
    <w:rsid w:val="00623FFB"/>
    <w:rsid w:val="006241B4"/>
    <w:rsid w:val="00624624"/>
    <w:rsid w:val="0062491B"/>
    <w:rsid w:val="00624B42"/>
    <w:rsid w:val="00625DAE"/>
    <w:rsid w:val="00631368"/>
    <w:rsid w:val="0063282E"/>
    <w:rsid w:val="006360F4"/>
    <w:rsid w:val="00637655"/>
    <w:rsid w:val="00640424"/>
    <w:rsid w:val="00647034"/>
    <w:rsid w:val="00647F5B"/>
    <w:rsid w:val="00652758"/>
    <w:rsid w:val="0065427B"/>
    <w:rsid w:val="006566C6"/>
    <w:rsid w:val="0065762A"/>
    <w:rsid w:val="00660574"/>
    <w:rsid w:val="00661709"/>
    <w:rsid w:val="00671343"/>
    <w:rsid w:val="00671CAA"/>
    <w:rsid w:val="00672160"/>
    <w:rsid w:val="00675649"/>
    <w:rsid w:val="00675C41"/>
    <w:rsid w:val="006826CA"/>
    <w:rsid w:val="006829EC"/>
    <w:rsid w:val="006834BC"/>
    <w:rsid w:val="00684963"/>
    <w:rsid w:val="00684C24"/>
    <w:rsid w:val="00687AC7"/>
    <w:rsid w:val="00687B18"/>
    <w:rsid w:val="00692D3C"/>
    <w:rsid w:val="0069301C"/>
    <w:rsid w:val="0069330C"/>
    <w:rsid w:val="00693826"/>
    <w:rsid w:val="00695F70"/>
    <w:rsid w:val="00696A0E"/>
    <w:rsid w:val="00697C28"/>
    <w:rsid w:val="006A0DB7"/>
    <w:rsid w:val="006A1FFE"/>
    <w:rsid w:val="006A3011"/>
    <w:rsid w:val="006A5027"/>
    <w:rsid w:val="006A60AD"/>
    <w:rsid w:val="006B02C1"/>
    <w:rsid w:val="006B1442"/>
    <w:rsid w:val="006B2223"/>
    <w:rsid w:val="006B3964"/>
    <w:rsid w:val="006B4301"/>
    <w:rsid w:val="006B63CB"/>
    <w:rsid w:val="006B69DC"/>
    <w:rsid w:val="006C0ECC"/>
    <w:rsid w:val="006C13D2"/>
    <w:rsid w:val="006C13F7"/>
    <w:rsid w:val="006C1CCB"/>
    <w:rsid w:val="006C1E44"/>
    <w:rsid w:val="006C2773"/>
    <w:rsid w:val="006C488A"/>
    <w:rsid w:val="006C4ADC"/>
    <w:rsid w:val="006C5B38"/>
    <w:rsid w:val="006C6C40"/>
    <w:rsid w:val="006D00B3"/>
    <w:rsid w:val="006D0433"/>
    <w:rsid w:val="006D2131"/>
    <w:rsid w:val="006D2166"/>
    <w:rsid w:val="006D2B53"/>
    <w:rsid w:val="006D3011"/>
    <w:rsid w:val="006D4856"/>
    <w:rsid w:val="006E0B00"/>
    <w:rsid w:val="006E0BAF"/>
    <w:rsid w:val="006E24B3"/>
    <w:rsid w:val="006E39BF"/>
    <w:rsid w:val="006E3B52"/>
    <w:rsid w:val="006E4611"/>
    <w:rsid w:val="006E5758"/>
    <w:rsid w:val="006E59E8"/>
    <w:rsid w:val="006E5B64"/>
    <w:rsid w:val="006E5D70"/>
    <w:rsid w:val="006E68A0"/>
    <w:rsid w:val="006F0B12"/>
    <w:rsid w:val="006F0ECE"/>
    <w:rsid w:val="006F16AA"/>
    <w:rsid w:val="006F27DC"/>
    <w:rsid w:val="006F28DB"/>
    <w:rsid w:val="006F2B01"/>
    <w:rsid w:val="006F2DC2"/>
    <w:rsid w:val="006F3448"/>
    <w:rsid w:val="006F3E59"/>
    <w:rsid w:val="006F477C"/>
    <w:rsid w:val="006F6724"/>
    <w:rsid w:val="00700E36"/>
    <w:rsid w:val="007024E6"/>
    <w:rsid w:val="007026A4"/>
    <w:rsid w:val="00704714"/>
    <w:rsid w:val="007074C6"/>
    <w:rsid w:val="00707F01"/>
    <w:rsid w:val="007112A8"/>
    <w:rsid w:val="007120A9"/>
    <w:rsid w:val="00712E35"/>
    <w:rsid w:val="00713460"/>
    <w:rsid w:val="00716085"/>
    <w:rsid w:val="00716B8C"/>
    <w:rsid w:val="0071716A"/>
    <w:rsid w:val="00717CC9"/>
    <w:rsid w:val="00720E32"/>
    <w:rsid w:val="00721C54"/>
    <w:rsid w:val="007256FE"/>
    <w:rsid w:val="00727A82"/>
    <w:rsid w:val="00730956"/>
    <w:rsid w:val="00741A57"/>
    <w:rsid w:val="00741DFB"/>
    <w:rsid w:val="00742C41"/>
    <w:rsid w:val="0074370C"/>
    <w:rsid w:val="00744488"/>
    <w:rsid w:val="00745442"/>
    <w:rsid w:val="00745BFC"/>
    <w:rsid w:val="00751278"/>
    <w:rsid w:val="007513BF"/>
    <w:rsid w:val="007516C1"/>
    <w:rsid w:val="00751E1B"/>
    <w:rsid w:val="007550C8"/>
    <w:rsid w:val="0075681E"/>
    <w:rsid w:val="007601A7"/>
    <w:rsid w:val="00761934"/>
    <w:rsid w:val="007646A6"/>
    <w:rsid w:val="00765CD0"/>
    <w:rsid w:val="007664F1"/>
    <w:rsid w:val="00767EA9"/>
    <w:rsid w:val="00775046"/>
    <w:rsid w:val="007772EA"/>
    <w:rsid w:val="0078092B"/>
    <w:rsid w:val="00782506"/>
    <w:rsid w:val="0078364B"/>
    <w:rsid w:val="00784BB9"/>
    <w:rsid w:val="00785101"/>
    <w:rsid w:val="00785EFC"/>
    <w:rsid w:val="007938E2"/>
    <w:rsid w:val="00794538"/>
    <w:rsid w:val="0079579F"/>
    <w:rsid w:val="00796EFA"/>
    <w:rsid w:val="00797B83"/>
    <w:rsid w:val="007A02BB"/>
    <w:rsid w:val="007A38A7"/>
    <w:rsid w:val="007A459B"/>
    <w:rsid w:val="007A6445"/>
    <w:rsid w:val="007B025E"/>
    <w:rsid w:val="007B0F16"/>
    <w:rsid w:val="007B2BF0"/>
    <w:rsid w:val="007B3177"/>
    <w:rsid w:val="007B7E22"/>
    <w:rsid w:val="007C1682"/>
    <w:rsid w:val="007C1BE2"/>
    <w:rsid w:val="007C26F3"/>
    <w:rsid w:val="007C2FF6"/>
    <w:rsid w:val="007C3115"/>
    <w:rsid w:val="007C6AED"/>
    <w:rsid w:val="007C6ECC"/>
    <w:rsid w:val="007C7555"/>
    <w:rsid w:val="007D01B9"/>
    <w:rsid w:val="007D0B97"/>
    <w:rsid w:val="007D2635"/>
    <w:rsid w:val="007D2972"/>
    <w:rsid w:val="007D67A6"/>
    <w:rsid w:val="007E13B7"/>
    <w:rsid w:val="007E17C5"/>
    <w:rsid w:val="007E1C02"/>
    <w:rsid w:val="007E204E"/>
    <w:rsid w:val="007E24D9"/>
    <w:rsid w:val="007E2A0E"/>
    <w:rsid w:val="007E49CA"/>
    <w:rsid w:val="007E553C"/>
    <w:rsid w:val="007F19DF"/>
    <w:rsid w:val="007F1D10"/>
    <w:rsid w:val="007F2B99"/>
    <w:rsid w:val="007F2DE2"/>
    <w:rsid w:val="007F304F"/>
    <w:rsid w:val="007F3503"/>
    <w:rsid w:val="007F3BD3"/>
    <w:rsid w:val="007F3C62"/>
    <w:rsid w:val="007F3E94"/>
    <w:rsid w:val="007F5C36"/>
    <w:rsid w:val="0080021A"/>
    <w:rsid w:val="008003B0"/>
    <w:rsid w:val="00802661"/>
    <w:rsid w:val="00803A88"/>
    <w:rsid w:val="00803D04"/>
    <w:rsid w:val="0080409B"/>
    <w:rsid w:val="00811B3F"/>
    <w:rsid w:val="008125F4"/>
    <w:rsid w:val="00813CF2"/>
    <w:rsid w:val="00815563"/>
    <w:rsid w:val="00822F6F"/>
    <w:rsid w:val="008243C5"/>
    <w:rsid w:val="008247F1"/>
    <w:rsid w:val="00824EC8"/>
    <w:rsid w:val="00825A1A"/>
    <w:rsid w:val="0082603E"/>
    <w:rsid w:val="008264D0"/>
    <w:rsid w:val="00826C8E"/>
    <w:rsid w:val="00826DDE"/>
    <w:rsid w:val="00827F09"/>
    <w:rsid w:val="0083019D"/>
    <w:rsid w:val="008306DB"/>
    <w:rsid w:val="00830D29"/>
    <w:rsid w:val="00832771"/>
    <w:rsid w:val="00833551"/>
    <w:rsid w:val="00834A70"/>
    <w:rsid w:val="00835769"/>
    <w:rsid w:val="008360A9"/>
    <w:rsid w:val="008375A8"/>
    <w:rsid w:val="00840A28"/>
    <w:rsid w:val="00840F1E"/>
    <w:rsid w:val="00841865"/>
    <w:rsid w:val="008448BD"/>
    <w:rsid w:val="00844ED7"/>
    <w:rsid w:val="00845393"/>
    <w:rsid w:val="00851814"/>
    <w:rsid w:val="008540CC"/>
    <w:rsid w:val="00855ACE"/>
    <w:rsid w:val="008565A4"/>
    <w:rsid w:val="00856E79"/>
    <w:rsid w:val="00860FD6"/>
    <w:rsid w:val="00863DA6"/>
    <w:rsid w:val="00864193"/>
    <w:rsid w:val="00864E24"/>
    <w:rsid w:val="00865578"/>
    <w:rsid w:val="00870433"/>
    <w:rsid w:val="00870DC0"/>
    <w:rsid w:val="008748D7"/>
    <w:rsid w:val="0087650C"/>
    <w:rsid w:val="00876F6E"/>
    <w:rsid w:val="00877CA1"/>
    <w:rsid w:val="00881486"/>
    <w:rsid w:val="0088461E"/>
    <w:rsid w:val="00884E40"/>
    <w:rsid w:val="00885F14"/>
    <w:rsid w:val="00887283"/>
    <w:rsid w:val="0088780A"/>
    <w:rsid w:val="00893468"/>
    <w:rsid w:val="00894566"/>
    <w:rsid w:val="00895C75"/>
    <w:rsid w:val="008964EF"/>
    <w:rsid w:val="008969DF"/>
    <w:rsid w:val="0089713E"/>
    <w:rsid w:val="008A454F"/>
    <w:rsid w:val="008A46BF"/>
    <w:rsid w:val="008A6FA4"/>
    <w:rsid w:val="008A73B8"/>
    <w:rsid w:val="008A766F"/>
    <w:rsid w:val="008B0B43"/>
    <w:rsid w:val="008B10DF"/>
    <w:rsid w:val="008B159D"/>
    <w:rsid w:val="008B181C"/>
    <w:rsid w:val="008B2485"/>
    <w:rsid w:val="008B4215"/>
    <w:rsid w:val="008B503D"/>
    <w:rsid w:val="008B5156"/>
    <w:rsid w:val="008B6817"/>
    <w:rsid w:val="008C0028"/>
    <w:rsid w:val="008C0484"/>
    <w:rsid w:val="008C12D4"/>
    <w:rsid w:val="008C35C9"/>
    <w:rsid w:val="008C3732"/>
    <w:rsid w:val="008C3A1A"/>
    <w:rsid w:val="008C4A02"/>
    <w:rsid w:val="008D507E"/>
    <w:rsid w:val="008D66DB"/>
    <w:rsid w:val="008E08AF"/>
    <w:rsid w:val="008E0D33"/>
    <w:rsid w:val="008E28B1"/>
    <w:rsid w:val="008E33A9"/>
    <w:rsid w:val="008E3429"/>
    <w:rsid w:val="008E35B5"/>
    <w:rsid w:val="008E3C4A"/>
    <w:rsid w:val="008E4233"/>
    <w:rsid w:val="008E57B6"/>
    <w:rsid w:val="008E7E02"/>
    <w:rsid w:val="008F28AF"/>
    <w:rsid w:val="008F2B15"/>
    <w:rsid w:val="008F41AF"/>
    <w:rsid w:val="008F5B12"/>
    <w:rsid w:val="008F7867"/>
    <w:rsid w:val="00901254"/>
    <w:rsid w:val="00901B7F"/>
    <w:rsid w:val="0090215C"/>
    <w:rsid w:val="00902790"/>
    <w:rsid w:val="00902DD0"/>
    <w:rsid w:val="00904B16"/>
    <w:rsid w:val="009060EF"/>
    <w:rsid w:val="00906C49"/>
    <w:rsid w:val="009108F0"/>
    <w:rsid w:val="009130A0"/>
    <w:rsid w:val="0091470C"/>
    <w:rsid w:val="009155BB"/>
    <w:rsid w:val="00916654"/>
    <w:rsid w:val="00920487"/>
    <w:rsid w:val="00922ADE"/>
    <w:rsid w:val="00923794"/>
    <w:rsid w:val="009249FE"/>
    <w:rsid w:val="00925AB3"/>
    <w:rsid w:val="00926CA7"/>
    <w:rsid w:val="009274D3"/>
    <w:rsid w:val="00930EBB"/>
    <w:rsid w:val="00936149"/>
    <w:rsid w:val="00937E4F"/>
    <w:rsid w:val="0094217B"/>
    <w:rsid w:val="00943656"/>
    <w:rsid w:val="009436B7"/>
    <w:rsid w:val="0094382F"/>
    <w:rsid w:val="00945390"/>
    <w:rsid w:val="009462FC"/>
    <w:rsid w:val="00947918"/>
    <w:rsid w:val="00950283"/>
    <w:rsid w:val="00951D36"/>
    <w:rsid w:val="00953B65"/>
    <w:rsid w:val="00954AE7"/>
    <w:rsid w:val="009563F7"/>
    <w:rsid w:val="0095651B"/>
    <w:rsid w:val="009568DE"/>
    <w:rsid w:val="00957801"/>
    <w:rsid w:val="00960D78"/>
    <w:rsid w:val="00961F03"/>
    <w:rsid w:val="009649BF"/>
    <w:rsid w:val="009654FF"/>
    <w:rsid w:val="00965609"/>
    <w:rsid w:val="009666F2"/>
    <w:rsid w:val="009667D7"/>
    <w:rsid w:val="00966C6F"/>
    <w:rsid w:val="0096700C"/>
    <w:rsid w:val="009719F7"/>
    <w:rsid w:val="0097746A"/>
    <w:rsid w:val="009800C8"/>
    <w:rsid w:val="009801B2"/>
    <w:rsid w:val="0098022A"/>
    <w:rsid w:val="0098128C"/>
    <w:rsid w:val="00981BC8"/>
    <w:rsid w:val="009827F0"/>
    <w:rsid w:val="00985F3C"/>
    <w:rsid w:val="0099085D"/>
    <w:rsid w:val="00990A99"/>
    <w:rsid w:val="00991CF6"/>
    <w:rsid w:val="00992B78"/>
    <w:rsid w:val="00994524"/>
    <w:rsid w:val="00994E7D"/>
    <w:rsid w:val="009964A3"/>
    <w:rsid w:val="00996ED4"/>
    <w:rsid w:val="009A00AA"/>
    <w:rsid w:val="009A0D63"/>
    <w:rsid w:val="009A2F8B"/>
    <w:rsid w:val="009A47D0"/>
    <w:rsid w:val="009A6E7E"/>
    <w:rsid w:val="009A7382"/>
    <w:rsid w:val="009B0726"/>
    <w:rsid w:val="009B1934"/>
    <w:rsid w:val="009B20BE"/>
    <w:rsid w:val="009B2709"/>
    <w:rsid w:val="009B284C"/>
    <w:rsid w:val="009B327A"/>
    <w:rsid w:val="009B37DB"/>
    <w:rsid w:val="009B54C4"/>
    <w:rsid w:val="009B7B24"/>
    <w:rsid w:val="009B7BED"/>
    <w:rsid w:val="009C0D12"/>
    <w:rsid w:val="009C1BAA"/>
    <w:rsid w:val="009C36B8"/>
    <w:rsid w:val="009C3BF6"/>
    <w:rsid w:val="009C6D0B"/>
    <w:rsid w:val="009C7BE9"/>
    <w:rsid w:val="009D2B95"/>
    <w:rsid w:val="009E0789"/>
    <w:rsid w:val="009E0BAA"/>
    <w:rsid w:val="009E19D5"/>
    <w:rsid w:val="009E2AAF"/>
    <w:rsid w:val="009E3DA1"/>
    <w:rsid w:val="009E4232"/>
    <w:rsid w:val="009E5A34"/>
    <w:rsid w:val="009E5EB0"/>
    <w:rsid w:val="009E604A"/>
    <w:rsid w:val="009F142A"/>
    <w:rsid w:val="009F4039"/>
    <w:rsid w:val="009F4A52"/>
    <w:rsid w:val="00A01BD7"/>
    <w:rsid w:val="00A030B4"/>
    <w:rsid w:val="00A043B5"/>
    <w:rsid w:val="00A05BB2"/>
    <w:rsid w:val="00A0618C"/>
    <w:rsid w:val="00A06D21"/>
    <w:rsid w:val="00A10C81"/>
    <w:rsid w:val="00A12639"/>
    <w:rsid w:val="00A12AEA"/>
    <w:rsid w:val="00A12B5C"/>
    <w:rsid w:val="00A1416A"/>
    <w:rsid w:val="00A15545"/>
    <w:rsid w:val="00A173CC"/>
    <w:rsid w:val="00A17A4C"/>
    <w:rsid w:val="00A20613"/>
    <w:rsid w:val="00A20650"/>
    <w:rsid w:val="00A21C80"/>
    <w:rsid w:val="00A2487C"/>
    <w:rsid w:val="00A25CE4"/>
    <w:rsid w:val="00A261EA"/>
    <w:rsid w:val="00A27703"/>
    <w:rsid w:val="00A323CA"/>
    <w:rsid w:val="00A323E7"/>
    <w:rsid w:val="00A33DC0"/>
    <w:rsid w:val="00A37BF5"/>
    <w:rsid w:val="00A40FC3"/>
    <w:rsid w:val="00A415D5"/>
    <w:rsid w:val="00A4250B"/>
    <w:rsid w:val="00A431A4"/>
    <w:rsid w:val="00A4487B"/>
    <w:rsid w:val="00A462E9"/>
    <w:rsid w:val="00A470F9"/>
    <w:rsid w:val="00A51786"/>
    <w:rsid w:val="00A5213F"/>
    <w:rsid w:val="00A5266B"/>
    <w:rsid w:val="00A537AD"/>
    <w:rsid w:val="00A54180"/>
    <w:rsid w:val="00A56365"/>
    <w:rsid w:val="00A570BC"/>
    <w:rsid w:val="00A64311"/>
    <w:rsid w:val="00A652A2"/>
    <w:rsid w:val="00A65395"/>
    <w:rsid w:val="00A65B06"/>
    <w:rsid w:val="00A66D4E"/>
    <w:rsid w:val="00A678E6"/>
    <w:rsid w:val="00A67D6D"/>
    <w:rsid w:val="00A73B6B"/>
    <w:rsid w:val="00A73D57"/>
    <w:rsid w:val="00A7575D"/>
    <w:rsid w:val="00A75B23"/>
    <w:rsid w:val="00A75E01"/>
    <w:rsid w:val="00A76C42"/>
    <w:rsid w:val="00A81A6A"/>
    <w:rsid w:val="00A82510"/>
    <w:rsid w:val="00A84FE9"/>
    <w:rsid w:val="00A858EA"/>
    <w:rsid w:val="00A85A44"/>
    <w:rsid w:val="00A85E10"/>
    <w:rsid w:val="00A86A62"/>
    <w:rsid w:val="00A86EB0"/>
    <w:rsid w:val="00A908E0"/>
    <w:rsid w:val="00A911B6"/>
    <w:rsid w:val="00A91905"/>
    <w:rsid w:val="00A9200D"/>
    <w:rsid w:val="00A9236E"/>
    <w:rsid w:val="00A928C5"/>
    <w:rsid w:val="00A965FA"/>
    <w:rsid w:val="00A97024"/>
    <w:rsid w:val="00A976BA"/>
    <w:rsid w:val="00AA0E0C"/>
    <w:rsid w:val="00AA173F"/>
    <w:rsid w:val="00AA417A"/>
    <w:rsid w:val="00AA56A9"/>
    <w:rsid w:val="00AA7662"/>
    <w:rsid w:val="00AB15F5"/>
    <w:rsid w:val="00AB33E1"/>
    <w:rsid w:val="00AB3C53"/>
    <w:rsid w:val="00AB4BE4"/>
    <w:rsid w:val="00AB523C"/>
    <w:rsid w:val="00AB57AC"/>
    <w:rsid w:val="00AC180C"/>
    <w:rsid w:val="00AC53BD"/>
    <w:rsid w:val="00AC56AE"/>
    <w:rsid w:val="00AC6664"/>
    <w:rsid w:val="00AC678A"/>
    <w:rsid w:val="00AC6938"/>
    <w:rsid w:val="00AC69CC"/>
    <w:rsid w:val="00AC77F7"/>
    <w:rsid w:val="00AD14DF"/>
    <w:rsid w:val="00AD5FD4"/>
    <w:rsid w:val="00AD67CE"/>
    <w:rsid w:val="00AD687B"/>
    <w:rsid w:val="00AE05C5"/>
    <w:rsid w:val="00AE0874"/>
    <w:rsid w:val="00AE0E25"/>
    <w:rsid w:val="00AE259D"/>
    <w:rsid w:val="00AE5520"/>
    <w:rsid w:val="00AE7A04"/>
    <w:rsid w:val="00AF04AA"/>
    <w:rsid w:val="00AF0DF5"/>
    <w:rsid w:val="00AF204F"/>
    <w:rsid w:val="00AF5263"/>
    <w:rsid w:val="00AF7BFD"/>
    <w:rsid w:val="00B01BA1"/>
    <w:rsid w:val="00B0218C"/>
    <w:rsid w:val="00B02286"/>
    <w:rsid w:val="00B02822"/>
    <w:rsid w:val="00B02B54"/>
    <w:rsid w:val="00B04CCA"/>
    <w:rsid w:val="00B05439"/>
    <w:rsid w:val="00B05A4F"/>
    <w:rsid w:val="00B060D3"/>
    <w:rsid w:val="00B07361"/>
    <w:rsid w:val="00B1056B"/>
    <w:rsid w:val="00B10EF8"/>
    <w:rsid w:val="00B1680C"/>
    <w:rsid w:val="00B17911"/>
    <w:rsid w:val="00B209DE"/>
    <w:rsid w:val="00B20A4E"/>
    <w:rsid w:val="00B20DEF"/>
    <w:rsid w:val="00B221E7"/>
    <w:rsid w:val="00B24134"/>
    <w:rsid w:val="00B24AAD"/>
    <w:rsid w:val="00B24B4A"/>
    <w:rsid w:val="00B25831"/>
    <w:rsid w:val="00B25E3A"/>
    <w:rsid w:val="00B26016"/>
    <w:rsid w:val="00B26417"/>
    <w:rsid w:val="00B26FA2"/>
    <w:rsid w:val="00B30F6E"/>
    <w:rsid w:val="00B32435"/>
    <w:rsid w:val="00B32803"/>
    <w:rsid w:val="00B32C39"/>
    <w:rsid w:val="00B33DE0"/>
    <w:rsid w:val="00B40267"/>
    <w:rsid w:val="00B40CDB"/>
    <w:rsid w:val="00B43B46"/>
    <w:rsid w:val="00B53514"/>
    <w:rsid w:val="00B54F71"/>
    <w:rsid w:val="00B57728"/>
    <w:rsid w:val="00B607E6"/>
    <w:rsid w:val="00B60C8E"/>
    <w:rsid w:val="00B60E17"/>
    <w:rsid w:val="00B60FB3"/>
    <w:rsid w:val="00B62743"/>
    <w:rsid w:val="00B629DC"/>
    <w:rsid w:val="00B62E95"/>
    <w:rsid w:val="00B6336D"/>
    <w:rsid w:val="00B652DD"/>
    <w:rsid w:val="00B66574"/>
    <w:rsid w:val="00B6742A"/>
    <w:rsid w:val="00B71D4B"/>
    <w:rsid w:val="00B72CFE"/>
    <w:rsid w:val="00B74EE3"/>
    <w:rsid w:val="00B75476"/>
    <w:rsid w:val="00B8072F"/>
    <w:rsid w:val="00B82261"/>
    <w:rsid w:val="00B844F0"/>
    <w:rsid w:val="00B905F0"/>
    <w:rsid w:val="00B920C9"/>
    <w:rsid w:val="00B94502"/>
    <w:rsid w:val="00B947B6"/>
    <w:rsid w:val="00B979AF"/>
    <w:rsid w:val="00BA1A44"/>
    <w:rsid w:val="00BA47E9"/>
    <w:rsid w:val="00BA713F"/>
    <w:rsid w:val="00BB0C2C"/>
    <w:rsid w:val="00BB1BE6"/>
    <w:rsid w:val="00BB1C1A"/>
    <w:rsid w:val="00BB2DBE"/>
    <w:rsid w:val="00BB3738"/>
    <w:rsid w:val="00BB3BDD"/>
    <w:rsid w:val="00BB40CF"/>
    <w:rsid w:val="00BB4DB5"/>
    <w:rsid w:val="00BB5AA8"/>
    <w:rsid w:val="00BC1292"/>
    <w:rsid w:val="00BC129A"/>
    <w:rsid w:val="00BC33AF"/>
    <w:rsid w:val="00BC6909"/>
    <w:rsid w:val="00BD083E"/>
    <w:rsid w:val="00BD52BD"/>
    <w:rsid w:val="00BD6B75"/>
    <w:rsid w:val="00BE0C0D"/>
    <w:rsid w:val="00BE3D16"/>
    <w:rsid w:val="00BE7E52"/>
    <w:rsid w:val="00BF0B9B"/>
    <w:rsid w:val="00BF3CD7"/>
    <w:rsid w:val="00BF4BD3"/>
    <w:rsid w:val="00C000E5"/>
    <w:rsid w:val="00C00F73"/>
    <w:rsid w:val="00C02018"/>
    <w:rsid w:val="00C04247"/>
    <w:rsid w:val="00C077D4"/>
    <w:rsid w:val="00C10968"/>
    <w:rsid w:val="00C10E97"/>
    <w:rsid w:val="00C11DD8"/>
    <w:rsid w:val="00C14470"/>
    <w:rsid w:val="00C1479F"/>
    <w:rsid w:val="00C154FD"/>
    <w:rsid w:val="00C16BF6"/>
    <w:rsid w:val="00C17464"/>
    <w:rsid w:val="00C17DEC"/>
    <w:rsid w:val="00C20B22"/>
    <w:rsid w:val="00C222FC"/>
    <w:rsid w:val="00C2463F"/>
    <w:rsid w:val="00C24BC6"/>
    <w:rsid w:val="00C24CB1"/>
    <w:rsid w:val="00C25363"/>
    <w:rsid w:val="00C26954"/>
    <w:rsid w:val="00C26D80"/>
    <w:rsid w:val="00C2779E"/>
    <w:rsid w:val="00C27C0B"/>
    <w:rsid w:val="00C3135D"/>
    <w:rsid w:val="00C31A61"/>
    <w:rsid w:val="00C35A30"/>
    <w:rsid w:val="00C36083"/>
    <w:rsid w:val="00C37FA5"/>
    <w:rsid w:val="00C40116"/>
    <w:rsid w:val="00C40CA2"/>
    <w:rsid w:val="00C42EA5"/>
    <w:rsid w:val="00C4401F"/>
    <w:rsid w:val="00C45EC2"/>
    <w:rsid w:val="00C4671F"/>
    <w:rsid w:val="00C4675D"/>
    <w:rsid w:val="00C47771"/>
    <w:rsid w:val="00C5172A"/>
    <w:rsid w:val="00C51C55"/>
    <w:rsid w:val="00C53A61"/>
    <w:rsid w:val="00C53AD1"/>
    <w:rsid w:val="00C5535E"/>
    <w:rsid w:val="00C56D97"/>
    <w:rsid w:val="00C57599"/>
    <w:rsid w:val="00C5767F"/>
    <w:rsid w:val="00C5796B"/>
    <w:rsid w:val="00C60887"/>
    <w:rsid w:val="00C63097"/>
    <w:rsid w:val="00C64206"/>
    <w:rsid w:val="00C65496"/>
    <w:rsid w:val="00C7159E"/>
    <w:rsid w:val="00C72AFD"/>
    <w:rsid w:val="00C73AF3"/>
    <w:rsid w:val="00C73D74"/>
    <w:rsid w:val="00C80344"/>
    <w:rsid w:val="00C80D3D"/>
    <w:rsid w:val="00C825CD"/>
    <w:rsid w:val="00C83760"/>
    <w:rsid w:val="00C8697D"/>
    <w:rsid w:val="00C909A0"/>
    <w:rsid w:val="00C90A1E"/>
    <w:rsid w:val="00C9269F"/>
    <w:rsid w:val="00C92F7C"/>
    <w:rsid w:val="00C94E9E"/>
    <w:rsid w:val="00C97780"/>
    <w:rsid w:val="00CA260F"/>
    <w:rsid w:val="00CA2CFC"/>
    <w:rsid w:val="00CA2E7A"/>
    <w:rsid w:val="00CA3376"/>
    <w:rsid w:val="00CA34AA"/>
    <w:rsid w:val="00CA497C"/>
    <w:rsid w:val="00CA59F6"/>
    <w:rsid w:val="00CB0DFC"/>
    <w:rsid w:val="00CB2F84"/>
    <w:rsid w:val="00CB6EFE"/>
    <w:rsid w:val="00CB7070"/>
    <w:rsid w:val="00CC0CE8"/>
    <w:rsid w:val="00CC1A7F"/>
    <w:rsid w:val="00CC3BB4"/>
    <w:rsid w:val="00CC4B07"/>
    <w:rsid w:val="00CC5D1F"/>
    <w:rsid w:val="00CC68ED"/>
    <w:rsid w:val="00CC7AF0"/>
    <w:rsid w:val="00CC7D3C"/>
    <w:rsid w:val="00CD6B15"/>
    <w:rsid w:val="00CD7634"/>
    <w:rsid w:val="00CE0CD3"/>
    <w:rsid w:val="00CE0E80"/>
    <w:rsid w:val="00CE1DA3"/>
    <w:rsid w:val="00CE1E15"/>
    <w:rsid w:val="00CE752B"/>
    <w:rsid w:val="00CF2B8A"/>
    <w:rsid w:val="00CF68D6"/>
    <w:rsid w:val="00CF6970"/>
    <w:rsid w:val="00CF7257"/>
    <w:rsid w:val="00D0180D"/>
    <w:rsid w:val="00D02159"/>
    <w:rsid w:val="00D03B38"/>
    <w:rsid w:val="00D05B1D"/>
    <w:rsid w:val="00D1327B"/>
    <w:rsid w:val="00D14610"/>
    <w:rsid w:val="00D14BAF"/>
    <w:rsid w:val="00D16608"/>
    <w:rsid w:val="00D16CF5"/>
    <w:rsid w:val="00D17D3D"/>
    <w:rsid w:val="00D20900"/>
    <w:rsid w:val="00D21627"/>
    <w:rsid w:val="00D23680"/>
    <w:rsid w:val="00D25020"/>
    <w:rsid w:val="00D25889"/>
    <w:rsid w:val="00D25AAC"/>
    <w:rsid w:val="00D25D2B"/>
    <w:rsid w:val="00D277D3"/>
    <w:rsid w:val="00D32017"/>
    <w:rsid w:val="00D327EA"/>
    <w:rsid w:val="00D32DEC"/>
    <w:rsid w:val="00D334DB"/>
    <w:rsid w:val="00D3448E"/>
    <w:rsid w:val="00D34D4D"/>
    <w:rsid w:val="00D35C72"/>
    <w:rsid w:val="00D41AF5"/>
    <w:rsid w:val="00D42224"/>
    <w:rsid w:val="00D42822"/>
    <w:rsid w:val="00D439DE"/>
    <w:rsid w:val="00D441C1"/>
    <w:rsid w:val="00D45A3C"/>
    <w:rsid w:val="00D45A60"/>
    <w:rsid w:val="00D47634"/>
    <w:rsid w:val="00D47BED"/>
    <w:rsid w:val="00D511C8"/>
    <w:rsid w:val="00D528BC"/>
    <w:rsid w:val="00D5389F"/>
    <w:rsid w:val="00D53FFA"/>
    <w:rsid w:val="00D62CC5"/>
    <w:rsid w:val="00D6368B"/>
    <w:rsid w:val="00D666D7"/>
    <w:rsid w:val="00D67C14"/>
    <w:rsid w:val="00D72A09"/>
    <w:rsid w:val="00D73D57"/>
    <w:rsid w:val="00D74075"/>
    <w:rsid w:val="00D7515D"/>
    <w:rsid w:val="00D768E9"/>
    <w:rsid w:val="00D76DE8"/>
    <w:rsid w:val="00D77265"/>
    <w:rsid w:val="00D80018"/>
    <w:rsid w:val="00D80906"/>
    <w:rsid w:val="00D825D6"/>
    <w:rsid w:val="00D82C3B"/>
    <w:rsid w:val="00D86BD8"/>
    <w:rsid w:val="00D9107C"/>
    <w:rsid w:val="00D95313"/>
    <w:rsid w:val="00D961A1"/>
    <w:rsid w:val="00D96B0B"/>
    <w:rsid w:val="00D975F7"/>
    <w:rsid w:val="00D97798"/>
    <w:rsid w:val="00DA030F"/>
    <w:rsid w:val="00DA14E4"/>
    <w:rsid w:val="00DB181E"/>
    <w:rsid w:val="00DB39C0"/>
    <w:rsid w:val="00DB4430"/>
    <w:rsid w:val="00DB5211"/>
    <w:rsid w:val="00DB645C"/>
    <w:rsid w:val="00DB6DA0"/>
    <w:rsid w:val="00DB7DA3"/>
    <w:rsid w:val="00DC351D"/>
    <w:rsid w:val="00DC3CC6"/>
    <w:rsid w:val="00DC4F5D"/>
    <w:rsid w:val="00DC68B9"/>
    <w:rsid w:val="00DD0CF0"/>
    <w:rsid w:val="00DD30AB"/>
    <w:rsid w:val="00DE0DFB"/>
    <w:rsid w:val="00DE279B"/>
    <w:rsid w:val="00DE2D2A"/>
    <w:rsid w:val="00DE423D"/>
    <w:rsid w:val="00DE51CF"/>
    <w:rsid w:val="00DE6FBC"/>
    <w:rsid w:val="00DF06E6"/>
    <w:rsid w:val="00DF0885"/>
    <w:rsid w:val="00DF1EC8"/>
    <w:rsid w:val="00DF51DC"/>
    <w:rsid w:val="00E0061C"/>
    <w:rsid w:val="00E01AAC"/>
    <w:rsid w:val="00E03D1E"/>
    <w:rsid w:val="00E05BD2"/>
    <w:rsid w:val="00E069CB"/>
    <w:rsid w:val="00E076AC"/>
    <w:rsid w:val="00E07BAE"/>
    <w:rsid w:val="00E1019F"/>
    <w:rsid w:val="00E1196C"/>
    <w:rsid w:val="00E11A5E"/>
    <w:rsid w:val="00E14FC4"/>
    <w:rsid w:val="00E1508C"/>
    <w:rsid w:val="00E1542B"/>
    <w:rsid w:val="00E17CF7"/>
    <w:rsid w:val="00E20455"/>
    <w:rsid w:val="00E21994"/>
    <w:rsid w:val="00E256E5"/>
    <w:rsid w:val="00E27241"/>
    <w:rsid w:val="00E27A77"/>
    <w:rsid w:val="00E340B6"/>
    <w:rsid w:val="00E3463F"/>
    <w:rsid w:val="00E35BEE"/>
    <w:rsid w:val="00E36CE0"/>
    <w:rsid w:val="00E36F72"/>
    <w:rsid w:val="00E41030"/>
    <w:rsid w:val="00E4217C"/>
    <w:rsid w:val="00E462B3"/>
    <w:rsid w:val="00E50939"/>
    <w:rsid w:val="00E50B95"/>
    <w:rsid w:val="00E526E3"/>
    <w:rsid w:val="00E56F41"/>
    <w:rsid w:val="00E6028B"/>
    <w:rsid w:val="00E6074A"/>
    <w:rsid w:val="00E61289"/>
    <w:rsid w:val="00E62AA7"/>
    <w:rsid w:val="00E6327B"/>
    <w:rsid w:val="00E64288"/>
    <w:rsid w:val="00E65370"/>
    <w:rsid w:val="00E71054"/>
    <w:rsid w:val="00E714C4"/>
    <w:rsid w:val="00E73164"/>
    <w:rsid w:val="00E73CA1"/>
    <w:rsid w:val="00E7427C"/>
    <w:rsid w:val="00E7558B"/>
    <w:rsid w:val="00E7716B"/>
    <w:rsid w:val="00E807A2"/>
    <w:rsid w:val="00E839FA"/>
    <w:rsid w:val="00E84FC8"/>
    <w:rsid w:val="00E85259"/>
    <w:rsid w:val="00E87D8B"/>
    <w:rsid w:val="00E90227"/>
    <w:rsid w:val="00E90D3D"/>
    <w:rsid w:val="00E91A83"/>
    <w:rsid w:val="00E92526"/>
    <w:rsid w:val="00E9344B"/>
    <w:rsid w:val="00E93FA9"/>
    <w:rsid w:val="00E941D8"/>
    <w:rsid w:val="00E94B52"/>
    <w:rsid w:val="00E96CE4"/>
    <w:rsid w:val="00E97492"/>
    <w:rsid w:val="00EA17C4"/>
    <w:rsid w:val="00EA2DEA"/>
    <w:rsid w:val="00EA3FFC"/>
    <w:rsid w:val="00EA63C0"/>
    <w:rsid w:val="00EB0034"/>
    <w:rsid w:val="00EB2BD6"/>
    <w:rsid w:val="00EB6C6A"/>
    <w:rsid w:val="00EC0475"/>
    <w:rsid w:val="00EC0BCF"/>
    <w:rsid w:val="00EC249E"/>
    <w:rsid w:val="00EC3867"/>
    <w:rsid w:val="00EC521B"/>
    <w:rsid w:val="00EC610D"/>
    <w:rsid w:val="00EC6B79"/>
    <w:rsid w:val="00ED110A"/>
    <w:rsid w:val="00ED2B45"/>
    <w:rsid w:val="00ED4376"/>
    <w:rsid w:val="00ED4F23"/>
    <w:rsid w:val="00ED5BA8"/>
    <w:rsid w:val="00ED72FC"/>
    <w:rsid w:val="00ED7772"/>
    <w:rsid w:val="00EE49CB"/>
    <w:rsid w:val="00EE6B95"/>
    <w:rsid w:val="00EF149C"/>
    <w:rsid w:val="00EF23A7"/>
    <w:rsid w:val="00EF2B89"/>
    <w:rsid w:val="00EF31BA"/>
    <w:rsid w:val="00EF33B5"/>
    <w:rsid w:val="00EF3646"/>
    <w:rsid w:val="00EF4561"/>
    <w:rsid w:val="00EF569E"/>
    <w:rsid w:val="00EF5741"/>
    <w:rsid w:val="00EF6DF3"/>
    <w:rsid w:val="00F0740A"/>
    <w:rsid w:val="00F10900"/>
    <w:rsid w:val="00F120E9"/>
    <w:rsid w:val="00F1217B"/>
    <w:rsid w:val="00F12749"/>
    <w:rsid w:val="00F1513B"/>
    <w:rsid w:val="00F167CC"/>
    <w:rsid w:val="00F17F4C"/>
    <w:rsid w:val="00F21AB9"/>
    <w:rsid w:val="00F21DF2"/>
    <w:rsid w:val="00F23D44"/>
    <w:rsid w:val="00F25425"/>
    <w:rsid w:val="00F255D3"/>
    <w:rsid w:val="00F271D9"/>
    <w:rsid w:val="00F2762E"/>
    <w:rsid w:val="00F30503"/>
    <w:rsid w:val="00F34410"/>
    <w:rsid w:val="00F35288"/>
    <w:rsid w:val="00F3654A"/>
    <w:rsid w:val="00F378DD"/>
    <w:rsid w:val="00F415BC"/>
    <w:rsid w:val="00F427C4"/>
    <w:rsid w:val="00F44165"/>
    <w:rsid w:val="00F46E85"/>
    <w:rsid w:val="00F50E17"/>
    <w:rsid w:val="00F512A1"/>
    <w:rsid w:val="00F515B2"/>
    <w:rsid w:val="00F53457"/>
    <w:rsid w:val="00F5445F"/>
    <w:rsid w:val="00F56C2F"/>
    <w:rsid w:val="00F57EBA"/>
    <w:rsid w:val="00F6162C"/>
    <w:rsid w:val="00F625E7"/>
    <w:rsid w:val="00F632D5"/>
    <w:rsid w:val="00F63D36"/>
    <w:rsid w:val="00F64286"/>
    <w:rsid w:val="00F65D8F"/>
    <w:rsid w:val="00F668CC"/>
    <w:rsid w:val="00F671DA"/>
    <w:rsid w:val="00F67D5C"/>
    <w:rsid w:val="00F77185"/>
    <w:rsid w:val="00F80845"/>
    <w:rsid w:val="00F809DF"/>
    <w:rsid w:val="00F82540"/>
    <w:rsid w:val="00F847E2"/>
    <w:rsid w:val="00F84ACA"/>
    <w:rsid w:val="00F84CD2"/>
    <w:rsid w:val="00F84E28"/>
    <w:rsid w:val="00F86E15"/>
    <w:rsid w:val="00F91976"/>
    <w:rsid w:val="00F9397A"/>
    <w:rsid w:val="00F95F25"/>
    <w:rsid w:val="00F96D4C"/>
    <w:rsid w:val="00FA13A8"/>
    <w:rsid w:val="00FA474B"/>
    <w:rsid w:val="00FA7965"/>
    <w:rsid w:val="00FB1720"/>
    <w:rsid w:val="00FB3194"/>
    <w:rsid w:val="00FB56BC"/>
    <w:rsid w:val="00FB5A85"/>
    <w:rsid w:val="00FB78C9"/>
    <w:rsid w:val="00FC09F0"/>
    <w:rsid w:val="00FC172B"/>
    <w:rsid w:val="00FC22E0"/>
    <w:rsid w:val="00FC26CA"/>
    <w:rsid w:val="00FC3678"/>
    <w:rsid w:val="00FC73AE"/>
    <w:rsid w:val="00FD1183"/>
    <w:rsid w:val="00FD12D9"/>
    <w:rsid w:val="00FD2619"/>
    <w:rsid w:val="00FE32B9"/>
    <w:rsid w:val="00FE428F"/>
    <w:rsid w:val="00FE4DB6"/>
    <w:rsid w:val="00FE509E"/>
    <w:rsid w:val="00FE52D1"/>
    <w:rsid w:val="00FE5B24"/>
    <w:rsid w:val="00FE5C6F"/>
    <w:rsid w:val="00FE61FF"/>
    <w:rsid w:val="00FE6775"/>
    <w:rsid w:val="00FE6870"/>
    <w:rsid w:val="00FE7627"/>
    <w:rsid w:val="00FF11D7"/>
    <w:rsid w:val="00FF33FE"/>
    <w:rsid w:val="00FF399A"/>
    <w:rsid w:val="00FF40A7"/>
    <w:rsid w:val="00FF4AF8"/>
    <w:rsid w:val="00FF5C5A"/>
    <w:rsid w:val="00FF786E"/>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288"/>
    <w:rPr>
      <w:rFonts w:ascii="Arial" w:hAnsi="Arial"/>
      <w:szCs w:val="24"/>
      <w:lang w:val="en-CA"/>
    </w:rPr>
  </w:style>
  <w:style w:type="paragraph" w:styleId="Heading1">
    <w:name w:val="heading 1"/>
    <w:basedOn w:val="Normal"/>
    <w:next w:val="Normal"/>
    <w:qFormat/>
    <w:rsid w:val="00F35288"/>
    <w:pPr>
      <w:keepNext/>
      <w:spacing w:before="240" w:after="60"/>
      <w:outlineLvl w:val="0"/>
    </w:pPr>
    <w:rPr>
      <w:rFonts w:cs="Arial"/>
      <w:b/>
      <w:bCs/>
      <w:kern w:val="32"/>
      <w:sz w:val="32"/>
      <w:szCs w:val="32"/>
    </w:rPr>
  </w:style>
  <w:style w:type="paragraph" w:styleId="Heading2">
    <w:name w:val="heading 2"/>
    <w:basedOn w:val="Normal"/>
    <w:next w:val="Normal"/>
    <w:qFormat/>
    <w:rsid w:val="00F35288"/>
    <w:pPr>
      <w:keepNext/>
      <w:spacing w:before="240" w:after="60"/>
      <w:outlineLvl w:val="1"/>
    </w:pPr>
    <w:rPr>
      <w:rFonts w:cs="Arial"/>
      <w:b/>
      <w:bCs/>
      <w:i/>
      <w:iCs/>
      <w:sz w:val="28"/>
      <w:szCs w:val="28"/>
    </w:rPr>
  </w:style>
  <w:style w:type="paragraph" w:styleId="Heading3">
    <w:name w:val="heading 3"/>
    <w:basedOn w:val="Normal"/>
    <w:next w:val="Normal"/>
    <w:qFormat/>
    <w:rsid w:val="00F35288"/>
    <w:pPr>
      <w:keepNext/>
      <w:spacing w:before="240" w:after="60"/>
      <w:outlineLvl w:val="2"/>
    </w:pPr>
    <w:rPr>
      <w:rFonts w:cs="Arial"/>
      <w:b/>
      <w:bCs/>
      <w:sz w:val="26"/>
      <w:szCs w:val="26"/>
    </w:rPr>
  </w:style>
  <w:style w:type="paragraph" w:styleId="Heading4">
    <w:name w:val="heading 4"/>
    <w:basedOn w:val="Normal"/>
    <w:next w:val="Normal"/>
    <w:qFormat/>
    <w:rsid w:val="00F35288"/>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sid w:val="00F35288"/>
    <w:rPr>
      <w:i/>
      <w:vanish/>
      <w:color w:val="FF0000"/>
    </w:rPr>
  </w:style>
  <w:style w:type="paragraph" w:customStyle="1" w:styleId="PARTHEADING">
    <w:name w:val="PARTHEADING"/>
    <w:basedOn w:val="Normal"/>
    <w:next w:val="CLAUSEHEADING"/>
    <w:rsid w:val="00F35288"/>
    <w:pPr>
      <w:numPr>
        <w:numId w:val="7"/>
      </w:numPr>
    </w:pPr>
    <w:rPr>
      <w:b/>
      <w:caps/>
      <w:sz w:val="24"/>
    </w:rPr>
  </w:style>
  <w:style w:type="paragraph" w:customStyle="1" w:styleId="CLAUSEHEADING">
    <w:name w:val="CLAUSEHEADING"/>
    <w:basedOn w:val="Normal"/>
    <w:next w:val="Clause"/>
    <w:link w:val="CLAUSEHEADINGChar"/>
    <w:rsid w:val="00F35288"/>
    <w:pPr>
      <w:keepNext/>
      <w:numPr>
        <w:ilvl w:val="1"/>
        <w:numId w:val="7"/>
      </w:numPr>
      <w:spacing w:before="300"/>
    </w:pPr>
    <w:rPr>
      <w:b/>
      <w:caps/>
    </w:rPr>
  </w:style>
  <w:style w:type="paragraph" w:customStyle="1" w:styleId="Clause">
    <w:name w:val="Clause"/>
    <w:basedOn w:val="Normal"/>
    <w:link w:val="ClauseChar"/>
    <w:rsid w:val="00F35288"/>
    <w:pPr>
      <w:numPr>
        <w:ilvl w:val="2"/>
        <w:numId w:val="7"/>
      </w:numPr>
      <w:spacing w:before="200"/>
    </w:pPr>
  </w:style>
  <w:style w:type="paragraph" w:customStyle="1" w:styleId="SUBHEADING">
    <w:name w:val="SUBHEADING"/>
    <w:basedOn w:val="Normal"/>
    <w:next w:val="CLAUSEHEADING"/>
    <w:rsid w:val="00F35288"/>
    <w:pPr>
      <w:keepNext/>
      <w:spacing w:before="300"/>
    </w:pPr>
    <w:rPr>
      <w:b/>
      <w:caps/>
    </w:rPr>
  </w:style>
  <w:style w:type="paragraph" w:customStyle="1" w:styleId="ClauseList">
    <w:name w:val="ClauseList"/>
    <w:basedOn w:val="Normal"/>
    <w:link w:val="ClauseListChar"/>
    <w:rsid w:val="00F35288"/>
    <w:pPr>
      <w:numPr>
        <w:ilvl w:val="3"/>
        <w:numId w:val="7"/>
      </w:numPr>
      <w:spacing w:before="100"/>
    </w:pPr>
  </w:style>
  <w:style w:type="paragraph" w:customStyle="1" w:styleId="ClauseSubList">
    <w:name w:val="ClauseSubList"/>
    <w:basedOn w:val="Normal"/>
    <w:link w:val="ClauseSubListChar"/>
    <w:rsid w:val="00F35288"/>
    <w:pPr>
      <w:numPr>
        <w:ilvl w:val="4"/>
        <w:numId w:val="7"/>
      </w:numPr>
      <w:spacing w:before="60"/>
    </w:pPr>
  </w:style>
  <w:style w:type="paragraph" w:customStyle="1" w:styleId="SubClause">
    <w:name w:val="SubClause"/>
    <w:basedOn w:val="Normal"/>
    <w:rsid w:val="00F35288"/>
    <w:pPr>
      <w:numPr>
        <w:ilvl w:val="5"/>
        <w:numId w:val="7"/>
      </w:numPr>
      <w:spacing w:before="140"/>
    </w:pPr>
  </w:style>
  <w:style w:type="paragraph" w:customStyle="1" w:styleId="SubClauseList">
    <w:name w:val="SubClauseList"/>
    <w:basedOn w:val="Normal"/>
    <w:rsid w:val="00F35288"/>
    <w:pPr>
      <w:numPr>
        <w:ilvl w:val="6"/>
        <w:numId w:val="7"/>
      </w:numPr>
      <w:spacing w:before="100"/>
    </w:pPr>
  </w:style>
  <w:style w:type="paragraph" w:customStyle="1" w:styleId="SubClauseSubList">
    <w:name w:val="SubClauseSubList"/>
    <w:basedOn w:val="Normal"/>
    <w:rsid w:val="00F35288"/>
    <w:pPr>
      <w:numPr>
        <w:ilvl w:val="7"/>
        <w:numId w:val="7"/>
      </w:numPr>
      <w:spacing w:before="60"/>
    </w:pPr>
  </w:style>
  <w:style w:type="paragraph" w:customStyle="1" w:styleId="Comment">
    <w:name w:val="Comment"/>
    <w:basedOn w:val="Normal"/>
    <w:link w:val="CommentChar"/>
    <w:rsid w:val="00F35288"/>
    <w:pPr>
      <w:keepNext/>
      <w:spacing w:before="200"/>
    </w:pPr>
    <w:rPr>
      <w:i/>
      <w:vanish/>
      <w:color w:val="FF0000"/>
    </w:rPr>
  </w:style>
  <w:style w:type="paragraph" w:styleId="Header">
    <w:name w:val="header"/>
    <w:basedOn w:val="Normal"/>
    <w:rsid w:val="00F35288"/>
    <w:pPr>
      <w:tabs>
        <w:tab w:val="center" w:pos="4320"/>
        <w:tab w:val="right" w:pos="8640"/>
      </w:tabs>
      <w:autoSpaceDE w:val="0"/>
      <w:autoSpaceDN w:val="0"/>
      <w:adjustRightInd w:val="0"/>
    </w:pPr>
    <w:rPr>
      <w:szCs w:val="20"/>
      <w:lang w:val="en-US"/>
    </w:rPr>
  </w:style>
  <w:style w:type="paragraph" w:styleId="Footer">
    <w:name w:val="footer"/>
    <w:basedOn w:val="Normal"/>
    <w:rsid w:val="00F35288"/>
    <w:pPr>
      <w:tabs>
        <w:tab w:val="center" w:pos="4320"/>
        <w:tab w:val="right" w:pos="8640"/>
      </w:tabs>
    </w:pPr>
  </w:style>
  <w:style w:type="paragraph" w:customStyle="1" w:styleId="FORMHEADING">
    <w:name w:val="FORMHEADING"/>
    <w:basedOn w:val="Normal"/>
    <w:next w:val="Normal"/>
    <w:rsid w:val="00F35288"/>
    <w:pPr>
      <w:pageBreakBefore/>
      <w:jc w:val="center"/>
    </w:pPr>
    <w:rPr>
      <w:b/>
      <w:bCs/>
      <w:caps/>
    </w:rPr>
  </w:style>
  <w:style w:type="paragraph" w:customStyle="1" w:styleId="TenderNo">
    <w:name w:val="TenderNo"/>
    <w:basedOn w:val="Normal"/>
    <w:rsid w:val="00F35288"/>
    <w:pPr>
      <w:spacing w:before="800" w:after="300"/>
      <w:jc w:val="center"/>
    </w:pPr>
    <w:rPr>
      <w:b/>
      <w:bCs/>
      <w:caps/>
      <w:sz w:val="24"/>
    </w:rPr>
  </w:style>
  <w:style w:type="paragraph" w:customStyle="1" w:styleId="ProjectTitle">
    <w:name w:val="ProjectTitle"/>
    <w:basedOn w:val="Normal"/>
    <w:rsid w:val="00F35288"/>
    <w:pPr>
      <w:jc w:val="center"/>
    </w:pPr>
    <w:rPr>
      <w:b/>
      <w:caps/>
      <w:sz w:val="24"/>
    </w:rPr>
  </w:style>
  <w:style w:type="paragraph" w:customStyle="1" w:styleId="TOC1A">
    <w:name w:val="TOC 1A"/>
    <w:basedOn w:val="Normal"/>
    <w:rsid w:val="00F35288"/>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97746A"/>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97746A"/>
    <w:pPr>
      <w:keepNext/>
      <w:tabs>
        <w:tab w:val="left" w:pos="1080"/>
        <w:tab w:val="right" w:pos="9360"/>
      </w:tabs>
      <w:spacing w:before="100"/>
      <w:ind w:left="360"/>
    </w:pPr>
    <w:rPr>
      <w:b/>
    </w:rPr>
  </w:style>
  <w:style w:type="paragraph" w:customStyle="1" w:styleId="FORMHEADINGAB">
    <w:name w:val="FORMHEADING AB"/>
    <w:basedOn w:val="FORMHEADING"/>
    <w:rsid w:val="00F35288"/>
    <w:pPr>
      <w:pageBreakBefore w:val="0"/>
    </w:pPr>
  </w:style>
  <w:style w:type="paragraph" w:styleId="TOC6">
    <w:name w:val="toc 6"/>
    <w:basedOn w:val="Normal"/>
    <w:next w:val="Normal"/>
    <w:autoRedefine/>
    <w:semiHidden/>
    <w:rsid w:val="00F35288"/>
    <w:pPr>
      <w:ind w:left="1000"/>
    </w:pPr>
  </w:style>
  <w:style w:type="paragraph" w:customStyle="1" w:styleId="TABLEHEADING">
    <w:name w:val="TABLEHEADING"/>
    <w:basedOn w:val="Normal"/>
    <w:rsid w:val="00F35288"/>
    <w:pPr>
      <w:keepNext/>
    </w:pPr>
    <w:rPr>
      <w:b/>
      <w:caps/>
    </w:rPr>
  </w:style>
  <w:style w:type="paragraph" w:styleId="TOC5">
    <w:name w:val="toc 5"/>
    <w:basedOn w:val="Normal"/>
    <w:next w:val="Normal"/>
    <w:autoRedefine/>
    <w:semiHidden/>
    <w:rsid w:val="00F35288"/>
    <w:pPr>
      <w:spacing w:before="100"/>
      <w:ind w:left="360"/>
    </w:pPr>
  </w:style>
  <w:style w:type="paragraph" w:styleId="TOC7">
    <w:name w:val="toc 7"/>
    <w:basedOn w:val="Normal"/>
    <w:next w:val="Normal"/>
    <w:autoRedefine/>
    <w:semiHidden/>
    <w:rsid w:val="00F35288"/>
    <w:pPr>
      <w:ind w:left="1200"/>
    </w:pPr>
  </w:style>
  <w:style w:type="paragraph" w:styleId="TOC8">
    <w:name w:val="toc 8"/>
    <w:basedOn w:val="Normal"/>
    <w:next w:val="Normal"/>
    <w:autoRedefine/>
    <w:semiHidden/>
    <w:rsid w:val="00F35288"/>
    <w:pPr>
      <w:ind w:left="1400"/>
    </w:pPr>
  </w:style>
  <w:style w:type="paragraph" w:styleId="TOC9">
    <w:name w:val="toc 9"/>
    <w:basedOn w:val="Normal"/>
    <w:next w:val="Normal"/>
    <w:autoRedefine/>
    <w:semiHidden/>
    <w:rsid w:val="00F35288"/>
    <w:pPr>
      <w:ind w:left="1600"/>
    </w:pPr>
  </w:style>
  <w:style w:type="paragraph" w:customStyle="1" w:styleId="FORMHEADINGH">
    <w:name w:val="FORMHEADING H"/>
    <w:basedOn w:val="FORMHEADING"/>
    <w:rsid w:val="00C16BF6"/>
  </w:style>
  <w:style w:type="paragraph" w:customStyle="1" w:styleId="Header1">
    <w:name w:val="Header1"/>
    <w:basedOn w:val="Header"/>
    <w:rsid w:val="00395B99"/>
    <w:pPr>
      <w:tabs>
        <w:tab w:val="clear" w:pos="4320"/>
        <w:tab w:val="clear" w:pos="8640"/>
        <w:tab w:val="left" w:pos="7560"/>
      </w:tabs>
    </w:pPr>
    <w:rPr>
      <w:sz w:val="16"/>
      <w:szCs w:val="16"/>
    </w:rPr>
  </w:style>
  <w:style w:type="character" w:styleId="Hyperlink">
    <w:name w:val="Hyperlink"/>
    <w:uiPriority w:val="99"/>
    <w:rsid w:val="00007713"/>
    <w:rPr>
      <w:color w:val="0000FF"/>
      <w:u w:val="single"/>
    </w:rPr>
  </w:style>
  <w:style w:type="character" w:styleId="CommentReference">
    <w:name w:val="annotation reference"/>
    <w:rsid w:val="005E482D"/>
    <w:rPr>
      <w:sz w:val="16"/>
      <w:szCs w:val="16"/>
    </w:rPr>
  </w:style>
  <w:style w:type="paragraph" w:styleId="CommentText">
    <w:name w:val="annotation text"/>
    <w:basedOn w:val="Normal"/>
    <w:link w:val="CommentTextChar"/>
    <w:rsid w:val="005E482D"/>
    <w:rPr>
      <w:szCs w:val="20"/>
    </w:rPr>
  </w:style>
  <w:style w:type="paragraph" w:styleId="BalloonText">
    <w:name w:val="Balloon Text"/>
    <w:basedOn w:val="Normal"/>
    <w:semiHidden/>
    <w:rsid w:val="005E482D"/>
    <w:rPr>
      <w:rFonts w:ascii="Tahoma" w:hAnsi="Tahoma" w:cs="Tahoma"/>
      <w:sz w:val="16"/>
      <w:szCs w:val="16"/>
    </w:rPr>
  </w:style>
  <w:style w:type="character" w:customStyle="1" w:styleId="CommentChar">
    <w:name w:val="Comment Char"/>
    <w:link w:val="Comment"/>
    <w:rsid w:val="00894566"/>
    <w:rPr>
      <w:rFonts w:ascii="Arial" w:hAnsi="Arial"/>
      <w:i/>
      <w:vanish/>
      <w:color w:val="FF0000"/>
      <w:szCs w:val="24"/>
      <w:lang w:val="en-CA" w:eastAsia="en-US" w:bidi="ar-SA"/>
    </w:rPr>
  </w:style>
  <w:style w:type="character" w:customStyle="1" w:styleId="ClauseListChar">
    <w:name w:val="ClauseList Char"/>
    <w:link w:val="ClauseList"/>
    <w:rsid w:val="00E50939"/>
    <w:rPr>
      <w:rFonts w:ascii="Arial" w:hAnsi="Arial"/>
      <w:szCs w:val="24"/>
      <w:lang w:val="en-CA"/>
    </w:rPr>
  </w:style>
  <w:style w:type="paragraph" w:styleId="CommentSubject">
    <w:name w:val="annotation subject"/>
    <w:basedOn w:val="CommentText"/>
    <w:next w:val="CommentText"/>
    <w:semiHidden/>
    <w:rsid w:val="0022500C"/>
    <w:rPr>
      <w:b/>
      <w:bCs/>
    </w:rPr>
  </w:style>
  <w:style w:type="character" w:styleId="FollowedHyperlink">
    <w:name w:val="FollowedHyperlink"/>
    <w:rsid w:val="001F5050"/>
    <w:rPr>
      <w:color w:val="800080"/>
      <w:u w:val="single"/>
    </w:rPr>
  </w:style>
  <w:style w:type="character" w:customStyle="1" w:styleId="ClauseChar">
    <w:name w:val="Clause Char"/>
    <w:link w:val="Clause"/>
    <w:locked/>
    <w:rsid w:val="00B905F0"/>
    <w:rPr>
      <w:rFonts w:ascii="Arial" w:hAnsi="Arial"/>
      <w:szCs w:val="24"/>
      <w:lang w:val="en-CA"/>
    </w:rPr>
  </w:style>
  <w:style w:type="character" w:customStyle="1" w:styleId="CommentTextChar">
    <w:name w:val="Comment Text Char"/>
    <w:link w:val="CommentText"/>
    <w:rsid w:val="00172FD9"/>
    <w:rPr>
      <w:rFonts w:ascii="Arial" w:hAnsi="Arial"/>
      <w:lang w:val="en-CA"/>
    </w:rPr>
  </w:style>
  <w:style w:type="character" w:customStyle="1" w:styleId="CLAUSEHEADINGChar">
    <w:name w:val="CLAUSEHEADING Char"/>
    <w:link w:val="CLAUSEHEADING"/>
    <w:rsid w:val="005B1616"/>
    <w:rPr>
      <w:rFonts w:ascii="Arial" w:hAnsi="Arial"/>
      <w:b/>
      <w:caps/>
      <w:szCs w:val="24"/>
      <w:lang w:val="en-CA"/>
    </w:rPr>
  </w:style>
  <w:style w:type="paragraph" w:customStyle="1" w:styleId="AppendixClauseHeading">
    <w:name w:val="Appendix ClauseHeading"/>
    <w:basedOn w:val="CLAUSEHEADING"/>
    <w:link w:val="AppendixClauseHeadingChar"/>
    <w:qFormat/>
    <w:rsid w:val="002B7BCF"/>
    <w:pPr>
      <w:numPr>
        <w:numId w:val="17"/>
      </w:numPr>
    </w:pPr>
  </w:style>
  <w:style w:type="paragraph" w:customStyle="1" w:styleId="AppendixClause">
    <w:name w:val="Appendix Clause"/>
    <w:basedOn w:val="Clause"/>
    <w:link w:val="AppendixClauseChar"/>
    <w:qFormat/>
    <w:rsid w:val="002B7BCF"/>
    <w:pPr>
      <w:numPr>
        <w:ilvl w:val="1"/>
        <w:numId w:val="18"/>
      </w:numPr>
    </w:pPr>
  </w:style>
  <w:style w:type="character" w:customStyle="1" w:styleId="AppendixClauseHeadingChar">
    <w:name w:val="Appendix ClauseHeading Char"/>
    <w:link w:val="AppendixClauseHeading"/>
    <w:rsid w:val="002B7BCF"/>
    <w:rPr>
      <w:rFonts w:ascii="Arial" w:hAnsi="Arial"/>
      <w:b/>
      <w:caps/>
      <w:szCs w:val="24"/>
      <w:lang w:val="en-CA"/>
    </w:rPr>
  </w:style>
  <w:style w:type="paragraph" w:customStyle="1" w:styleId="AppendixClauseList">
    <w:name w:val="Appendix ClauseList"/>
    <w:basedOn w:val="ClauseList"/>
    <w:link w:val="AppendixClauseListChar"/>
    <w:qFormat/>
    <w:rsid w:val="002B7BCF"/>
    <w:pPr>
      <w:numPr>
        <w:ilvl w:val="0"/>
        <w:numId w:val="0"/>
      </w:numPr>
      <w:tabs>
        <w:tab w:val="num" w:pos="1296"/>
      </w:tabs>
      <w:ind w:left="1296" w:hanging="432"/>
    </w:pPr>
  </w:style>
  <w:style w:type="character" w:customStyle="1" w:styleId="AppendixClauseChar">
    <w:name w:val="Appendix Clause Char"/>
    <w:link w:val="AppendixClause"/>
    <w:rsid w:val="002B7BCF"/>
    <w:rPr>
      <w:rFonts w:ascii="Arial" w:hAnsi="Arial"/>
      <w:szCs w:val="24"/>
      <w:lang w:val="en-CA"/>
    </w:rPr>
  </w:style>
  <w:style w:type="paragraph" w:customStyle="1" w:styleId="AppendixSubClause">
    <w:name w:val="Appendix SubClause"/>
    <w:basedOn w:val="Clause"/>
    <w:link w:val="AppendixSubClauseChar"/>
    <w:qFormat/>
    <w:rsid w:val="002B7BCF"/>
    <w:pPr>
      <w:numPr>
        <w:numId w:val="18"/>
      </w:numPr>
    </w:pPr>
  </w:style>
  <w:style w:type="character" w:customStyle="1" w:styleId="AppendixClauseListChar">
    <w:name w:val="Appendix ClauseList Char"/>
    <w:link w:val="AppendixClauseList"/>
    <w:rsid w:val="002B7BCF"/>
    <w:rPr>
      <w:rFonts w:ascii="Arial" w:hAnsi="Arial"/>
      <w:szCs w:val="24"/>
      <w:lang w:val="en-CA"/>
    </w:rPr>
  </w:style>
  <w:style w:type="paragraph" w:customStyle="1" w:styleId="AppendixClauseSubList">
    <w:name w:val="Appendix ClauseSubList"/>
    <w:basedOn w:val="ClauseSubList"/>
    <w:link w:val="AppendixClauseSubListChar"/>
    <w:qFormat/>
    <w:rsid w:val="002B7BCF"/>
    <w:pPr>
      <w:numPr>
        <w:ilvl w:val="0"/>
        <w:numId w:val="0"/>
      </w:numPr>
      <w:tabs>
        <w:tab w:val="num" w:pos="1872"/>
      </w:tabs>
      <w:ind w:left="1872" w:hanging="288"/>
    </w:pPr>
  </w:style>
  <w:style w:type="character" w:customStyle="1" w:styleId="AppendixSubClauseChar">
    <w:name w:val="Appendix SubClause Char"/>
    <w:link w:val="AppendixSubClause"/>
    <w:rsid w:val="002B7BCF"/>
    <w:rPr>
      <w:rFonts w:ascii="Arial" w:hAnsi="Arial"/>
      <w:szCs w:val="24"/>
      <w:lang w:val="en-CA"/>
    </w:rPr>
  </w:style>
  <w:style w:type="character" w:customStyle="1" w:styleId="ClauseSubListChar">
    <w:name w:val="ClauseSubList Char"/>
    <w:link w:val="ClauseSubList"/>
    <w:rsid w:val="002B7BCF"/>
    <w:rPr>
      <w:rFonts w:ascii="Arial" w:hAnsi="Arial"/>
      <w:szCs w:val="24"/>
      <w:lang w:val="en-CA"/>
    </w:rPr>
  </w:style>
  <w:style w:type="character" w:customStyle="1" w:styleId="AppendixClauseSubListChar">
    <w:name w:val="Appendix ClauseSubList Char"/>
    <w:link w:val="AppendixClauseSubList"/>
    <w:rsid w:val="002B7BCF"/>
    <w:rPr>
      <w:rFonts w:ascii="Arial" w:hAnsi="Arial"/>
      <w:szCs w:val="24"/>
      <w:lang w:val="en-CA"/>
    </w:rPr>
  </w:style>
  <w:style w:type="paragraph" w:styleId="ListParagraph">
    <w:name w:val="List Paragraph"/>
    <w:basedOn w:val="Normal"/>
    <w:uiPriority w:val="34"/>
    <w:qFormat/>
    <w:rsid w:val="00243D79"/>
    <w:pPr>
      <w:ind w:left="720"/>
      <w:contextualSpacing/>
    </w:pPr>
  </w:style>
  <w:style w:type="table" w:styleId="TableGrid">
    <w:name w:val="Table Grid"/>
    <w:basedOn w:val="TableNormal"/>
    <w:rsid w:val="002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Text1">
    <w:name w:val="SPECText[1]"/>
    <w:basedOn w:val="Normal"/>
    <w:rsid w:val="00D14BAF"/>
    <w:pPr>
      <w:keepNext/>
      <w:numPr>
        <w:numId w:val="29"/>
      </w:numPr>
      <w:spacing w:before="480"/>
      <w:outlineLvl w:val="0"/>
    </w:pPr>
    <w:rPr>
      <w:rFonts w:ascii="Times New Roman" w:hAnsi="Times New Roman"/>
      <w:snapToGrid w:val="0"/>
      <w:sz w:val="22"/>
      <w:szCs w:val="20"/>
      <w:lang w:val="en-US"/>
    </w:rPr>
  </w:style>
  <w:style w:type="paragraph" w:customStyle="1" w:styleId="SPECText2">
    <w:name w:val="SPECText[2]"/>
    <w:basedOn w:val="Normal"/>
    <w:rsid w:val="00D14BAF"/>
    <w:pPr>
      <w:keepNext/>
      <w:numPr>
        <w:ilvl w:val="1"/>
        <w:numId w:val="29"/>
      </w:numPr>
      <w:spacing w:before="240"/>
      <w:outlineLvl w:val="1"/>
    </w:pPr>
    <w:rPr>
      <w:rFonts w:ascii="Times New Roman" w:hAnsi="Times New Roman"/>
      <w:snapToGrid w:val="0"/>
      <w:sz w:val="22"/>
      <w:szCs w:val="20"/>
      <w:lang w:val="en-US"/>
    </w:rPr>
  </w:style>
  <w:style w:type="paragraph" w:customStyle="1" w:styleId="SPECText3">
    <w:name w:val="SPECText[3]"/>
    <w:basedOn w:val="Normal"/>
    <w:rsid w:val="00D14BAF"/>
    <w:pPr>
      <w:numPr>
        <w:ilvl w:val="2"/>
        <w:numId w:val="29"/>
      </w:numPr>
      <w:spacing w:before="240"/>
      <w:outlineLvl w:val="2"/>
    </w:pPr>
    <w:rPr>
      <w:rFonts w:ascii="Times New Roman" w:hAnsi="Times New Roman"/>
      <w:snapToGrid w:val="0"/>
      <w:sz w:val="22"/>
      <w:szCs w:val="20"/>
      <w:lang w:val="en-US"/>
    </w:rPr>
  </w:style>
  <w:style w:type="paragraph" w:customStyle="1" w:styleId="SPECText4">
    <w:name w:val="SPECText[4]"/>
    <w:basedOn w:val="Normal"/>
    <w:rsid w:val="00D14BAF"/>
    <w:pPr>
      <w:numPr>
        <w:ilvl w:val="3"/>
        <w:numId w:val="29"/>
      </w:numPr>
      <w:outlineLvl w:val="3"/>
    </w:pPr>
    <w:rPr>
      <w:rFonts w:ascii="Times New Roman" w:hAnsi="Times New Roman"/>
      <w:snapToGrid w:val="0"/>
      <w:sz w:val="22"/>
      <w:szCs w:val="20"/>
      <w:lang w:val="en-US"/>
    </w:rPr>
  </w:style>
  <w:style w:type="paragraph" w:customStyle="1" w:styleId="SPECText5">
    <w:name w:val="SPECText[5]"/>
    <w:basedOn w:val="Normal"/>
    <w:rsid w:val="00D14BAF"/>
    <w:pPr>
      <w:numPr>
        <w:ilvl w:val="4"/>
        <w:numId w:val="29"/>
      </w:numPr>
      <w:outlineLvl w:val="4"/>
    </w:pPr>
    <w:rPr>
      <w:rFonts w:ascii="Times New Roman" w:hAnsi="Times New Roman"/>
      <w:snapToGrid w:val="0"/>
      <w:sz w:val="22"/>
      <w:szCs w:val="20"/>
      <w:lang w:val="en-US"/>
    </w:rPr>
  </w:style>
  <w:style w:type="paragraph" w:customStyle="1" w:styleId="SPECText6">
    <w:name w:val="SPECText[6]"/>
    <w:basedOn w:val="Normal"/>
    <w:rsid w:val="00D14BAF"/>
    <w:pPr>
      <w:numPr>
        <w:ilvl w:val="5"/>
        <w:numId w:val="29"/>
      </w:numPr>
      <w:outlineLvl w:val="5"/>
    </w:pPr>
    <w:rPr>
      <w:rFonts w:ascii="Times New Roman" w:hAnsi="Times New Roman"/>
      <w:snapToGrid w:val="0"/>
      <w:sz w:val="22"/>
      <w:szCs w:val="20"/>
      <w:lang w:val="en-US"/>
    </w:rPr>
  </w:style>
  <w:style w:type="paragraph" w:customStyle="1" w:styleId="SPECText7">
    <w:name w:val="SPECText[7]"/>
    <w:basedOn w:val="Normal"/>
    <w:rsid w:val="00D14BAF"/>
    <w:pPr>
      <w:numPr>
        <w:ilvl w:val="6"/>
        <w:numId w:val="29"/>
      </w:numPr>
      <w:outlineLvl w:val="6"/>
    </w:pPr>
    <w:rPr>
      <w:rFonts w:ascii="Times New Roman" w:hAnsi="Times New Roman"/>
      <w:snapToGrid w:val="0"/>
      <w:sz w:val="22"/>
      <w:szCs w:val="20"/>
      <w:lang w:val="en-US"/>
    </w:rPr>
  </w:style>
  <w:style w:type="paragraph" w:customStyle="1" w:styleId="SPECText8">
    <w:name w:val="SPECText[8]"/>
    <w:basedOn w:val="Normal"/>
    <w:rsid w:val="00D14BAF"/>
    <w:pPr>
      <w:numPr>
        <w:ilvl w:val="7"/>
        <w:numId w:val="29"/>
      </w:numPr>
      <w:outlineLvl w:val="7"/>
    </w:pPr>
    <w:rPr>
      <w:rFonts w:ascii="Times New Roman" w:hAnsi="Times New Roman"/>
      <w:snapToGrid w:val="0"/>
      <w:sz w:val="22"/>
      <w:szCs w:val="20"/>
      <w:lang w:val="en-US"/>
    </w:rPr>
  </w:style>
  <w:style w:type="paragraph" w:customStyle="1" w:styleId="SPECText9">
    <w:name w:val="SPECText[9]"/>
    <w:basedOn w:val="Normal"/>
    <w:rsid w:val="00D14BAF"/>
    <w:pPr>
      <w:numPr>
        <w:ilvl w:val="8"/>
        <w:numId w:val="29"/>
      </w:numPr>
      <w:outlineLvl w:val="8"/>
    </w:pPr>
    <w:rPr>
      <w:rFonts w:ascii="Times New Roman" w:hAnsi="Times New Roman"/>
      <w:snapToGrid w:val="0"/>
      <w:sz w:val="22"/>
      <w:szCs w:val="20"/>
      <w:lang w:val="en-US"/>
    </w:rPr>
  </w:style>
  <w:style w:type="paragraph" w:styleId="Revision">
    <w:name w:val="Revision"/>
    <w:hidden/>
    <w:uiPriority w:val="99"/>
    <w:semiHidden/>
    <w:rsid w:val="00E73164"/>
    <w:rPr>
      <w:rFonts w:ascii="Arial" w:hAnsi="Arial"/>
      <w:szCs w:val="24"/>
      <w:lang w:val="en-CA"/>
    </w:rPr>
  </w:style>
</w:styles>
</file>

<file path=word/webSettings.xml><?xml version="1.0" encoding="utf-8"?>
<w:webSettings xmlns:r="http://schemas.openxmlformats.org/officeDocument/2006/relationships" xmlns:w="http://schemas.openxmlformats.org/wordprocessingml/2006/main">
  <w:divs>
    <w:div w:id="162938036">
      <w:bodyDiv w:val="1"/>
      <w:marLeft w:val="0"/>
      <w:marRight w:val="0"/>
      <w:marTop w:val="0"/>
      <w:marBottom w:val="0"/>
      <w:divBdr>
        <w:top w:val="none" w:sz="0" w:space="0" w:color="auto"/>
        <w:left w:val="none" w:sz="0" w:space="0" w:color="auto"/>
        <w:bottom w:val="none" w:sz="0" w:space="0" w:color="auto"/>
        <w:right w:val="none" w:sz="0" w:space="0" w:color="auto"/>
      </w:divBdr>
    </w:div>
    <w:div w:id="225265987">
      <w:bodyDiv w:val="1"/>
      <w:marLeft w:val="0"/>
      <w:marRight w:val="0"/>
      <w:marTop w:val="0"/>
      <w:marBottom w:val="0"/>
      <w:divBdr>
        <w:top w:val="none" w:sz="0" w:space="0" w:color="auto"/>
        <w:left w:val="none" w:sz="0" w:space="0" w:color="auto"/>
        <w:bottom w:val="none" w:sz="0" w:space="0" w:color="auto"/>
        <w:right w:val="none" w:sz="0" w:space="0" w:color="auto"/>
      </w:divBdr>
    </w:div>
    <w:div w:id="1017656505">
      <w:bodyDiv w:val="1"/>
      <w:marLeft w:val="0"/>
      <w:marRight w:val="0"/>
      <w:marTop w:val="0"/>
      <w:marBottom w:val="0"/>
      <w:divBdr>
        <w:top w:val="none" w:sz="0" w:space="0" w:color="auto"/>
        <w:left w:val="none" w:sz="0" w:space="0" w:color="auto"/>
        <w:bottom w:val="none" w:sz="0" w:space="0" w:color="auto"/>
        <w:right w:val="none" w:sz="0" w:space="0" w:color="auto"/>
      </w:divBdr>
    </w:div>
    <w:div w:id="1082873833">
      <w:bodyDiv w:val="1"/>
      <w:marLeft w:val="0"/>
      <w:marRight w:val="0"/>
      <w:marTop w:val="0"/>
      <w:marBottom w:val="0"/>
      <w:divBdr>
        <w:top w:val="none" w:sz="0" w:space="0" w:color="auto"/>
        <w:left w:val="none" w:sz="0" w:space="0" w:color="auto"/>
        <w:bottom w:val="none" w:sz="0" w:space="0" w:color="auto"/>
        <w:right w:val="none" w:sz="0" w:space="0" w:color="auto"/>
      </w:divBdr>
    </w:div>
    <w:div w:id="1107043056">
      <w:bodyDiv w:val="1"/>
      <w:marLeft w:val="0"/>
      <w:marRight w:val="0"/>
      <w:marTop w:val="0"/>
      <w:marBottom w:val="0"/>
      <w:divBdr>
        <w:top w:val="none" w:sz="0" w:space="0" w:color="auto"/>
        <w:left w:val="none" w:sz="0" w:space="0" w:color="auto"/>
        <w:bottom w:val="none" w:sz="0" w:space="0" w:color="auto"/>
        <w:right w:val="none" w:sz="0" w:space="0" w:color="auto"/>
      </w:divBdr>
    </w:div>
    <w:div w:id="1153640049">
      <w:bodyDiv w:val="1"/>
      <w:marLeft w:val="0"/>
      <w:marRight w:val="0"/>
      <w:marTop w:val="0"/>
      <w:marBottom w:val="0"/>
      <w:divBdr>
        <w:top w:val="none" w:sz="0" w:space="0" w:color="auto"/>
        <w:left w:val="none" w:sz="0" w:space="0" w:color="auto"/>
        <w:bottom w:val="none" w:sz="0" w:space="0" w:color="auto"/>
        <w:right w:val="none" w:sz="0" w:space="0" w:color="auto"/>
      </w:divBdr>
    </w:div>
    <w:div w:id="1668939834">
      <w:bodyDiv w:val="1"/>
      <w:marLeft w:val="0"/>
      <w:marRight w:val="0"/>
      <w:marTop w:val="0"/>
      <w:marBottom w:val="0"/>
      <w:divBdr>
        <w:top w:val="none" w:sz="0" w:space="0" w:color="auto"/>
        <w:left w:val="none" w:sz="0" w:space="0" w:color="auto"/>
        <w:bottom w:val="none" w:sz="0" w:space="0" w:color="auto"/>
        <w:right w:val="none" w:sz="0" w:space="0" w:color="auto"/>
      </w:divBdr>
    </w:div>
    <w:div w:id="1785151400">
      <w:bodyDiv w:val="1"/>
      <w:marLeft w:val="0"/>
      <w:marRight w:val="0"/>
      <w:marTop w:val="0"/>
      <w:marBottom w:val="0"/>
      <w:divBdr>
        <w:top w:val="none" w:sz="0" w:space="0" w:color="auto"/>
        <w:left w:val="none" w:sz="0" w:space="0" w:color="auto"/>
        <w:bottom w:val="none" w:sz="0" w:space="0" w:color="auto"/>
        <w:right w:val="none" w:sz="0" w:space="0" w:color="auto"/>
      </w:divBdr>
    </w:div>
    <w:div w:id="1798402601">
      <w:bodyDiv w:val="1"/>
      <w:marLeft w:val="0"/>
      <w:marRight w:val="0"/>
      <w:marTop w:val="0"/>
      <w:marBottom w:val="0"/>
      <w:divBdr>
        <w:top w:val="none" w:sz="0" w:space="0" w:color="auto"/>
        <w:left w:val="none" w:sz="0" w:space="0" w:color="auto"/>
        <w:bottom w:val="none" w:sz="0" w:space="0" w:color="auto"/>
        <w:right w:val="none" w:sz="0" w:space="0" w:color="auto"/>
      </w:divBdr>
    </w:div>
    <w:div w:id="1837920073">
      <w:bodyDiv w:val="1"/>
      <w:marLeft w:val="0"/>
      <w:marRight w:val="0"/>
      <w:marTop w:val="0"/>
      <w:marBottom w:val="0"/>
      <w:divBdr>
        <w:top w:val="none" w:sz="0" w:space="0" w:color="auto"/>
        <w:left w:val="none" w:sz="0" w:space="0" w:color="auto"/>
        <w:bottom w:val="none" w:sz="0" w:space="0" w:color="auto"/>
        <w:right w:val="none" w:sz="0" w:space="0" w:color="auto"/>
      </w:divBdr>
    </w:div>
    <w:div w:id="19321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aemer\Documents\JKRAEMER\Jeremy%20Project%20Files\Winnipeg\SEWPCC\BidOp-HRC\Client%20Meeting%20Sept%2011%202013\Goods%20RFP%20template%20files\Bid_Opportunity-Goods-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3DF3A65B2B9146AFC673AD8BCF89E3" ma:contentTypeVersion="6" ma:contentTypeDescription="Create a new document." ma:contentTypeScope="" ma:versionID="54771db40a0461d6a75d7df8e8d212a5">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6a28fafe5915cae2a78c009e91e23ab"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3315-E0D5-4BAE-B931-04FFC383B9EA}">
  <ds:schemaRefs>
    <ds:schemaRef ds:uri="http://schemas.microsoft.com/sharepoint/v3/contenttype/forms"/>
  </ds:schemaRefs>
</ds:datastoreItem>
</file>

<file path=customXml/itemProps2.xml><?xml version="1.0" encoding="utf-8"?>
<ds:datastoreItem xmlns:ds="http://schemas.openxmlformats.org/officeDocument/2006/customXml" ds:itemID="{D3C3854F-1EC1-435D-BCDD-FA93886B962A}">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1CD1D97-BBBA-4BF8-B497-4F4FA74E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34ED4-6E45-4C2B-B815-F74B5AC1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Bid_Opportunity-Goods-RFP</Template>
  <TotalTime>27</TotalTime>
  <Pages>12</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Bid Opportunity 873-2013</vt:lpstr>
    </vt:vector>
  </TitlesOfParts>
  <Company>City of Winnipeg - Materials Management</Company>
  <LinksUpToDate>false</LinksUpToDate>
  <CharactersWithSpaces>17092</CharactersWithSpaces>
  <SharedDoc>false</SharedDoc>
  <HLinks>
    <vt:vector size="552" baseType="variant">
      <vt:variant>
        <vt:i4>6684739</vt:i4>
      </vt:variant>
      <vt:variant>
        <vt:i4>1053</vt:i4>
      </vt:variant>
      <vt:variant>
        <vt:i4>0</vt:i4>
      </vt:variant>
      <vt:variant>
        <vt:i4>5</vt:i4>
      </vt:variant>
      <vt:variant>
        <vt:lpwstr>http://winnipeg.ca/police/pr/info_request.stm</vt:lpwstr>
      </vt:variant>
      <vt:variant>
        <vt:lpwstr>crim_record_search</vt:lpwstr>
      </vt:variant>
      <vt:variant>
        <vt:i4>6684739</vt:i4>
      </vt:variant>
      <vt:variant>
        <vt:i4>1050</vt:i4>
      </vt:variant>
      <vt:variant>
        <vt:i4>0</vt:i4>
      </vt:variant>
      <vt:variant>
        <vt:i4>5</vt:i4>
      </vt:variant>
      <vt:variant>
        <vt:lpwstr>http://winnipeg.ca/police/pr/info_request.stm</vt:lpwstr>
      </vt:variant>
      <vt:variant>
        <vt:lpwstr>crim_record_search</vt:lpwstr>
      </vt:variant>
      <vt:variant>
        <vt:i4>1179653</vt:i4>
      </vt:variant>
      <vt:variant>
        <vt:i4>1047</vt:i4>
      </vt:variant>
      <vt:variant>
        <vt:i4>0</vt:i4>
      </vt:variant>
      <vt:variant>
        <vt:i4>5</vt:i4>
      </vt:variant>
      <vt:variant>
        <vt:lpwstr>http://www.commissionaires.mb.ca/</vt:lpwstr>
      </vt:variant>
      <vt:variant>
        <vt:lpwstr/>
      </vt:variant>
      <vt:variant>
        <vt:i4>6094874</vt:i4>
      </vt:variant>
      <vt:variant>
        <vt:i4>1044</vt:i4>
      </vt:variant>
      <vt:variant>
        <vt:i4>0</vt:i4>
      </vt:variant>
      <vt:variant>
        <vt:i4>5</vt:i4>
      </vt:variant>
      <vt:variant>
        <vt:lpwstr>http://www.backcheck.net/</vt:lpwstr>
      </vt:variant>
      <vt:variant>
        <vt:lpwstr/>
      </vt:variant>
      <vt:variant>
        <vt:i4>6684739</vt:i4>
      </vt:variant>
      <vt:variant>
        <vt:i4>1035</vt:i4>
      </vt:variant>
      <vt:variant>
        <vt:i4>0</vt:i4>
      </vt:variant>
      <vt:variant>
        <vt:i4>5</vt:i4>
      </vt:variant>
      <vt:variant>
        <vt:lpwstr>http://winnipeg.ca/police/pr/info_request.stm</vt:lpwstr>
      </vt:variant>
      <vt:variant>
        <vt:lpwstr>crim_record_search</vt:lpwstr>
      </vt:variant>
      <vt:variant>
        <vt:i4>6684739</vt:i4>
      </vt:variant>
      <vt:variant>
        <vt:i4>1032</vt:i4>
      </vt:variant>
      <vt:variant>
        <vt:i4>0</vt:i4>
      </vt:variant>
      <vt:variant>
        <vt:i4>5</vt:i4>
      </vt:variant>
      <vt:variant>
        <vt:lpwstr>http://winnipeg.ca/police/pr/info_request.stm</vt:lpwstr>
      </vt:variant>
      <vt:variant>
        <vt:lpwstr>crim_record_search</vt:lpwstr>
      </vt:variant>
      <vt:variant>
        <vt:i4>1179653</vt:i4>
      </vt:variant>
      <vt:variant>
        <vt:i4>1023</vt:i4>
      </vt:variant>
      <vt:variant>
        <vt:i4>0</vt:i4>
      </vt:variant>
      <vt:variant>
        <vt:i4>5</vt:i4>
      </vt:variant>
      <vt:variant>
        <vt:lpwstr>http://www.commissionaires.mb.ca/</vt:lpwstr>
      </vt:variant>
      <vt:variant>
        <vt:lpwstr/>
      </vt:variant>
      <vt:variant>
        <vt:i4>6094874</vt:i4>
      </vt:variant>
      <vt:variant>
        <vt:i4>1020</vt:i4>
      </vt:variant>
      <vt:variant>
        <vt:i4>0</vt:i4>
      </vt:variant>
      <vt:variant>
        <vt:i4>5</vt:i4>
      </vt:variant>
      <vt:variant>
        <vt:lpwstr>http://www.backcheck.net/</vt:lpwstr>
      </vt:variant>
      <vt:variant>
        <vt:lpwstr/>
      </vt:variant>
      <vt:variant>
        <vt:i4>5177464</vt:i4>
      </vt:variant>
      <vt:variant>
        <vt:i4>984</vt:i4>
      </vt:variant>
      <vt:variant>
        <vt:i4>0</vt:i4>
      </vt:variant>
      <vt:variant>
        <vt:i4>5</vt:i4>
      </vt:variant>
      <vt:variant>
        <vt:lpwstr>mailto:CityWpgAP@winnipeg.ca</vt:lpwstr>
      </vt:variant>
      <vt:variant>
        <vt:lpwstr/>
      </vt:variant>
      <vt:variant>
        <vt:i4>5439524</vt:i4>
      </vt:variant>
      <vt:variant>
        <vt:i4>939</vt:i4>
      </vt:variant>
      <vt:variant>
        <vt:i4>0</vt:i4>
      </vt:variant>
      <vt:variant>
        <vt:i4>5</vt:i4>
      </vt:variant>
      <vt:variant>
        <vt:lpwstr>mailto:FIN-insurance@winnipeg.ca</vt:lpwstr>
      </vt:variant>
      <vt:variant>
        <vt:lpwstr/>
      </vt:variant>
      <vt:variant>
        <vt:i4>983082</vt:i4>
      </vt:variant>
      <vt:variant>
        <vt:i4>741</vt:i4>
      </vt:variant>
      <vt:variant>
        <vt:i4>0</vt:i4>
      </vt:variant>
      <vt:variant>
        <vt:i4>5</vt:i4>
      </vt:variant>
      <vt:variant>
        <vt:lpwstr>http://www.winnipeg.ca/matmgt/gen_cond.stm</vt:lpwstr>
      </vt:variant>
      <vt:variant>
        <vt:lpwstr/>
      </vt:variant>
      <vt:variant>
        <vt:i4>2097268</vt:i4>
      </vt:variant>
      <vt:variant>
        <vt:i4>594</vt:i4>
      </vt:variant>
      <vt:variant>
        <vt:i4>0</vt:i4>
      </vt:variant>
      <vt:variant>
        <vt:i4>5</vt:i4>
      </vt:variant>
      <vt:variant>
        <vt:lpwstr>http://www.winnipeg.ca/matmgt/</vt:lpwstr>
      </vt:variant>
      <vt:variant>
        <vt:lpwstr/>
      </vt:variant>
      <vt:variant>
        <vt:i4>8257651</vt:i4>
      </vt:variant>
      <vt:variant>
        <vt:i4>579</vt:i4>
      </vt:variant>
      <vt:variant>
        <vt:i4>0</vt:i4>
      </vt:variant>
      <vt:variant>
        <vt:i4>5</vt:i4>
      </vt:variant>
      <vt:variant>
        <vt:lpwstr>http://www.winnipeg.ca/matmgt/debar.stm</vt:lpwstr>
      </vt:variant>
      <vt:variant>
        <vt:lpwstr/>
      </vt:variant>
      <vt:variant>
        <vt:i4>4653151</vt:i4>
      </vt:variant>
      <vt:variant>
        <vt:i4>510</vt:i4>
      </vt:variant>
      <vt:variant>
        <vt:i4>0</vt:i4>
      </vt:variant>
      <vt:variant>
        <vt:i4>5</vt:i4>
      </vt:variant>
      <vt:variant>
        <vt:lpwstr>http://www.winnipeg.ca/matmgt/bidopp.asp</vt:lpwstr>
      </vt:variant>
      <vt:variant>
        <vt:lpwstr/>
      </vt:variant>
      <vt:variant>
        <vt:i4>1245239</vt:i4>
      </vt:variant>
      <vt:variant>
        <vt:i4>434</vt:i4>
      </vt:variant>
      <vt:variant>
        <vt:i4>0</vt:i4>
      </vt:variant>
      <vt:variant>
        <vt:i4>5</vt:i4>
      </vt:variant>
      <vt:variant>
        <vt:lpwstr/>
      </vt:variant>
      <vt:variant>
        <vt:lpwstr>_Toc357513277</vt:lpwstr>
      </vt:variant>
      <vt:variant>
        <vt:i4>1245239</vt:i4>
      </vt:variant>
      <vt:variant>
        <vt:i4>431</vt:i4>
      </vt:variant>
      <vt:variant>
        <vt:i4>0</vt:i4>
      </vt:variant>
      <vt:variant>
        <vt:i4>5</vt:i4>
      </vt:variant>
      <vt:variant>
        <vt:lpwstr/>
      </vt:variant>
      <vt:variant>
        <vt:lpwstr>_Toc357513276</vt:lpwstr>
      </vt:variant>
      <vt:variant>
        <vt:i4>1245239</vt:i4>
      </vt:variant>
      <vt:variant>
        <vt:i4>425</vt:i4>
      </vt:variant>
      <vt:variant>
        <vt:i4>0</vt:i4>
      </vt:variant>
      <vt:variant>
        <vt:i4>5</vt:i4>
      </vt:variant>
      <vt:variant>
        <vt:lpwstr/>
      </vt:variant>
      <vt:variant>
        <vt:lpwstr>_Toc357513275</vt:lpwstr>
      </vt:variant>
      <vt:variant>
        <vt:i4>1245239</vt:i4>
      </vt:variant>
      <vt:variant>
        <vt:i4>419</vt:i4>
      </vt:variant>
      <vt:variant>
        <vt:i4>0</vt:i4>
      </vt:variant>
      <vt:variant>
        <vt:i4>5</vt:i4>
      </vt:variant>
      <vt:variant>
        <vt:lpwstr/>
      </vt:variant>
      <vt:variant>
        <vt:lpwstr>_Toc357513274</vt:lpwstr>
      </vt:variant>
      <vt:variant>
        <vt:i4>1245239</vt:i4>
      </vt:variant>
      <vt:variant>
        <vt:i4>413</vt:i4>
      </vt:variant>
      <vt:variant>
        <vt:i4>0</vt:i4>
      </vt:variant>
      <vt:variant>
        <vt:i4>5</vt:i4>
      </vt:variant>
      <vt:variant>
        <vt:lpwstr/>
      </vt:variant>
      <vt:variant>
        <vt:lpwstr>_Toc357513273</vt:lpwstr>
      </vt:variant>
      <vt:variant>
        <vt:i4>1245239</vt:i4>
      </vt:variant>
      <vt:variant>
        <vt:i4>410</vt:i4>
      </vt:variant>
      <vt:variant>
        <vt:i4>0</vt:i4>
      </vt:variant>
      <vt:variant>
        <vt:i4>5</vt:i4>
      </vt:variant>
      <vt:variant>
        <vt:lpwstr/>
      </vt:variant>
      <vt:variant>
        <vt:lpwstr>_Toc357513272</vt:lpwstr>
      </vt:variant>
      <vt:variant>
        <vt:i4>1245239</vt:i4>
      </vt:variant>
      <vt:variant>
        <vt:i4>407</vt:i4>
      </vt:variant>
      <vt:variant>
        <vt:i4>0</vt:i4>
      </vt:variant>
      <vt:variant>
        <vt:i4>5</vt:i4>
      </vt:variant>
      <vt:variant>
        <vt:lpwstr/>
      </vt:variant>
      <vt:variant>
        <vt:lpwstr>_Toc357513271</vt:lpwstr>
      </vt:variant>
      <vt:variant>
        <vt:i4>1245239</vt:i4>
      </vt:variant>
      <vt:variant>
        <vt:i4>401</vt:i4>
      </vt:variant>
      <vt:variant>
        <vt:i4>0</vt:i4>
      </vt:variant>
      <vt:variant>
        <vt:i4>5</vt:i4>
      </vt:variant>
      <vt:variant>
        <vt:lpwstr/>
      </vt:variant>
      <vt:variant>
        <vt:lpwstr>_Toc357513270</vt:lpwstr>
      </vt:variant>
      <vt:variant>
        <vt:i4>1179703</vt:i4>
      </vt:variant>
      <vt:variant>
        <vt:i4>395</vt:i4>
      </vt:variant>
      <vt:variant>
        <vt:i4>0</vt:i4>
      </vt:variant>
      <vt:variant>
        <vt:i4>5</vt:i4>
      </vt:variant>
      <vt:variant>
        <vt:lpwstr/>
      </vt:variant>
      <vt:variant>
        <vt:lpwstr>_Toc357513269</vt:lpwstr>
      </vt:variant>
      <vt:variant>
        <vt:i4>1179703</vt:i4>
      </vt:variant>
      <vt:variant>
        <vt:i4>389</vt:i4>
      </vt:variant>
      <vt:variant>
        <vt:i4>0</vt:i4>
      </vt:variant>
      <vt:variant>
        <vt:i4>5</vt:i4>
      </vt:variant>
      <vt:variant>
        <vt:lpwstr/>
      </vt:variant>
      <vt:variant>
        <vt:lpwstr>_Toc357513268</vt:lpwstr>
      </vt:variant>
      <vt:variant>
        <vt:i4>1179703</vt:i4>
      </vt:variant>
      <vt:variant>
        <vt:i4>386</vt:i4>
      </vt:variant>
      <vt:variant>
        <vt:i4>0</vt:i4>
      </vt:variant>
      <vt:variant>
        <vt:i4>5</vt:i4>
      </vt:variant>
      <vt:variant>
        <vt:lpwstr/>
      </vt:variant>
      <vt:variant>
        <vt:lpwstr>_Toc357513267</vt:lpwstr>
      </vt:variant>
      <vt:variant>
        <vt:i4>1179703</vt:i4>
      </vt:variant>
      <vt:variant>
        <vt:i4>380</vt:i4>
      </vt:variant>
      <vt:variant>
        <vt:i4>0</vt:i4>
      </vt:variant>
      <vt:variant>
        <vt:i4>5</vt:i4>
      </vt:variant>
      <vt:variant>
        <vt:lpwstr/>
      </vt:variant>
      <vt:variant>
        <vt:lpwstr>_Toc357513266</vt:lpwstr>
      </vt:variant>
      <vt:variant>
        <vt:i4>1179703</vt:i4>
      </vt:variant>
      <vt:variant>
        <vt:i4>374</vt:i4>
      </vt:variant>
      <vt:variant>
        <vt:i4>0</vt:i4>
      </vt:variant>
      <vt:variant>
        <vt:i4>5</vt:i4>
      </vt:variant>
      <vt:variant>
        <vt:lpwstr/>
      </vt:variant>
      <vt:variant>
        <vt:lpwstr>_Toc357513265</vt:lpwstr>
      </vt:variant>
      <vt:variant>
        <vt:i4>1179703</vt:i4>
      </vt:variant>
      <vt:variant>
        <vt:i4>368</vt:i4>
      </vt:variant>
      <vt:variant>
        <vt:i4>0</vt:i4>
      </vt:variant>
      <vt:variant>
        <vt:i4>5</vt:i4>
      </vt:variant>
      <vt:variant>
        <vt:lpwstr/>
      </vt:variant>
      <vt:variant>
        <vt:lpwstr>_Toc357513264</vt:lpwstr>
      </vt:variant>
      <vt:variant>
        <vt:i4>1179703</vt:i4>
      </vt:variant>
      <vt:variant>
        <vt:i4>365</vt:i4>
      </vt:variant>
      <vt:variant>
        <vt:i4>0</vt:i4>
      </vt:variant>
      <vt:variant>
        <vt:i4>5</vt:i4>
      </vt:variant>
      <vt:variant>
        <vt:lpwstr/>
      </vt:variant>
      <vt:variant>
        <vt:lpwstr>_Toc357513263</vt:lpwstr>
      </vt:variant>
      <vt:variant>
        <vt:i4>1179703</vt:i4>
      </vt:variant>
      <vt:variant>
        <vt:i4>359</vt:i4>
      </vt:variant>
      <vt:variant>
        <vt:i4>0</vt:i4>
      </vt:variant>
      <vt:variant>
        <vt:i4>5</vt:i4>
      </vt:variant>
      <vt:variant>
        <vt:lpwstr/>
      </vt:variant>
      <vt:variant>
        <vt:lpwstr>_Toc357513262</vt:lpwstr>
      </vt:variant>
      <vt:variant>
        <vt:i4>1179703</vt:i4>
      </vt:variant>
      <vt:variant>
        <vt:i4>353</vt:i4>
      </vt:variant>
      <vt:variant>
        <vt:i4>0</vt:i4>
      </vt:variant>
      <vt:variant>
        <vt:i4>5</vt:i4>
      </vt:variant>
      <vt:variant>
        <vt:lpwstr/>
      </vt:variant>
      <vt:variant>
        <vt:lpwstr>_Toc357513261</vt:lpwstr>
      </vt:variant>
      <vt:variant>
        <vt:i4>1179703</vt:i4>
      </vt:variant>
      <vt:variant>
        <vt:i4>347</vt:i4>
      </vt:variant>
      <vt:variant>
        <vt:i4>0</vt:i4>
      </vt:variant>
      <vt:variant>
        <vt:i4>5</vt:i4>
      </vt:variant>
      <vt:variant>
        <vt:lpwstr/>
      </vt:variant>
      <vt:variant>
        <vt:lpwstr>_Toc357513260</vt:lpwstr>
      </vt:variant>
      <vt:variant>
        <vt:i4>1114167</vt:i4>
      </vt:variant>
      <vt:variant>
        <vt:i4>344</vt:i4>
      </vt:variant>
      <vt:variant>
        <vt:i4>0</vt:i4>
      </vt:variant>
      <vt:variant>
        <vt:i4>5</vt:i4>
      </vt:variant>
      <vt:variant>
        <vt:lpwstr/>
      </vt:variant>
      <vt:variant>
        <vt:lpwstr>_Toc357513259</vt:lpwstr>
      </vt:variant>
      <vt:variant>
        <vt:i4>1114167</vt:i4>
      </vt:variant>
      <vt:variant>
        <vt:i4>338</vt:i4>
      </vt:variant>
      <vt:variant>
        <vt:i4>0</vt:i4>
      </vt:variant>
      <vt:variant>
        <vt:i4>5</vt:i4>
      </vt:variant>
      <vt:variant>
        <vt:lpwstr/>
      </vt:variant>
      <vt:variant>
        <vt:lpwstr>_Toc357513258</vt:lpwstr>
      </vt:variant>
      <vt:variant>
        <vt:i4>1114167</vt:i4>
      </vt:variant>
      <vt:variant>
        <vt:i4>332</vt:i4>
      </vt:variant>
      <vt:variant>
        <vt:i4>0</vt:i4>
      </vt:variant>
      <vt:variant>
        <vt:i4>5</vt:i4>
      </vt:variant>
      <vt:variant>
        <vt:lpwstr/>
      </vt:variant>
      <vt:variant>
        <vt:lpwstr>_Toc357513257</vt:lpwstr>
      </vt:variant>
      <vt:variant>
        <vt:i4>1114167</vt:i4>
      </vt:variant>
      <vt:variant>
        <vt:i4>326</vt:i4>
      </vt:variant>
      <vt:variant>
        <vt:i4>0</vt:i4>
      </vt:variant>
      <vt:variant>
        <vt:i4>5</vt:i4>
      </vt:variant>
      <vt:variant>
        <vt:lpwstr/>
      </vt:variant>
      <vt:variant>
        <vt:lpwstr>_Toc357513256</vt:lpwstr>
      </vt:variant>
      <vt:variant>
        <vt:i4>1114167</vt:i4>
      </vt:variant>
      <vt:variant>
        <vt:i4>320</vt:i4>
      </vt:variant>
      <vt:variant>
        <vt:i4>0</vt:i4>
      </vt:variant>
      <vt:variant>
        <vt:i4>5</vt:i4>
      </vt:variant>
      <vt:variant>
        <vt:lpwstr/>
      </vt:variant>
      <vt:variant>
        <vt:lpwstr>_Toc357513255</vt:lpwstr>
      </vt:variant>
      <vt:variant>
        <vt:i4>1114167</vt:i4>
      </vt:variant>
      <vt:variant>
        <vt:i4>317</vt:i4>
      </vt:variant>
      <vt:variant>
        <vt:i4>0</vt:i4>
      </vt:variant>
      <vt:variant>
        <vt:i4>5</vt:i4>
      </vt:variant>
      <vt:variant>
        <vt:lpwstr/>
      </vt:variant>
      <vt:variant>
        <vt:lpwstr>_Toc357513254</vt:lpwstr>
      </vt:variant>
      <vt:variant>
        <vt:i4>1114167</vt:i4>
      </vt:variant>
      <vt:variant>
        <vt:i4>311</vt:i4>
      </vt:variant>
      <vt:variant>
        <vt:i4>0</vt:i4>
      </vt:variant>
      <vt:variant>
        <vt:i4>5</vt:i4>
      </vt:variant>
      <vt:variant>
        <vt:lpwstr/>
      </vt:variant>
      <vt:variant>
        <vt:lpwstr>_Toc357513253</vt:lpwstr>
      </vt:variant>
      <vt:variant>
        <vt:i4>1114167</vt:i4>
      </vt:variant>
      <vt:variant>
        <vt:i4>305</vt:i4>
      </vt:variant>
      <vt:variant>
        <vt:i4>0</vt:i4>
      </vt:variant>
      <vt:variant>
        <vt:i4>5</vt:i4>
      </vt:variant>
      <vt:variant>
        <vt:lpwstr/>
      </vt:variant>
      <vt:variant>
        <vt:lpwstr>_Toc357513252</vt:lpwstr>
      </vt:variant>
      <vt:variant>
        <vt:i4>1114167</vt:i4>
      </vt:variant>
      <vt:variant>
        <vt:i4>299</vt:i4>
      </vt:variant>
      <vt:variant>
        <vt:i4>0</vt:i4>
      </vt:variant>
      <vt:variant>
        <vt:i4>5</vt:i4>
      </vt:variant>
      <vt:variant>
        <vt:lpwstr/>
      </vt:variant>
      <vt:variant>
        <vt:lpwstr>_Toc357513251</vt:lpwstr>
      </vt:variant>
      <vt:variant>
        <vt:i4>1114167</vt:i4>
      </vt:variant>
      <vt:variant>
        <vt:i4>293</vt:i4>
      </vt:variant>
      <vt:variant>
        <vt:i4>0</vt:i4>
      </vt:variant>
      <vt:variant>
        <vt:i4>5</vt:i4>
      </vt:variant>
      <vt:variant>
        <vt:lpwstr/>
      </vt:variant>
      <vt:variant>
        <vt:lpwstr>_Toc357513250</vt:lpwstr>
      </vt:variant>
      <vt:variant>
        <vt:i4>1048631</vt:i4>
      </vt:variant>
      <vt:variant>
        <vt:i4>287</vt:i4>
      </vt:variant>
      <vt:variant>
        <vt:i4>0</vt:i4>
      </vt:variant>
      <vt:variant>
        <vt:i4>5</vt:i4>
      </vt:variant>
      <vt:variant>
        <vt:lpwstr/>
      </vt:variant>
      <vt:variant>
        <vt:lpwstr>_Toc357513249</vt:lpwstr>
      </vt:variant>
      <vt:variant>
        <vt:i4>1048631</vt:i4>
      </vt:variant>
      <vt:variant>
        <vt:i4>281</vt:i4>
      </vt:variant>
      <vt:variant>
        <vt:i4>0</vt:i4>
      </vt:variant>
      <vt:variant>
        <vt:i4>5</vt:i4>
      </vt:variant>
      <vt:variant>
        <vt:lpwstr/>
      </vt:variant>
      <vt:variant>
        <vt:lpwstr>_Toc357513248</vt:lpwstr>
      </vt:variant>
      <vt:variant>
        <vt:i4>1048631</vt:i4>
      </vt:variant>
      <vt:variant>
        <vt:i4>278</vt:i4>
      </vt:variant>
      <vt:variant>
        <vt:i4>0</vt:i4>
      </vt:variant>
      <vt:variant>
        <vt:i4>5</vt:i4>
      </vt:variant>
      <vt:variant>
        <vt:lpwstr/>
      </vt:variant>
      <vt:variant>
        <vt:lpwstr>_Toc357513247</vt:lpwstr>
      </vt:variant>
      <vt:variant>
        <vt:i4>1048631</vt:i4>
      </vt:variant>
      <vt:variant>
        <vt:i4>275</vt:i4>
      </vt:variant>
      <vt:variant>
        <vt:i4>0</vt:i4>
      </vt:variant>
      <vt:variant>
        <vt:i4>5</vt:i4>
      </vt:variant>
      <vt:variant>
        <vt:lpwstr/>
      </vt:variant>
      <vt:variant>
        <vt:lpwstr>_Toc357513246</vt:lpwstr>
      </vt:variant>
      <vt:variant>
        <vt:i4>1048631</vt:i4>
      </vt:variant>
      <vt:variant>
        <vt:i4>269</vt:i4>
      </vt:variant>
      <vt:variant>
        <vt:i4>0</vt:i4>
      </vt:variant>
      <vt:variant>
        <vt:i4>5</vt:i4>
      </vt:variant>
      <vt:variant>
        <vt:lpwstr/>
      </vt:variant>
      <vt:variant>
        <vt:lpwstr>_Toc357513245</vt:lpwstr>
      </vt:variant>
      <vt:variant>
        <vt:i4>1048631</vt:i4>
      </vt:variant>
      <vt:variant>
        <vt:i4>263</vt:i4>
      </vt:variant>
      <vt:variant>
        <vt:i4>0</vt:i4>
      </vt:variant>
      <vt:variant>
        <vt:i4>5</vt:i4>
      </vt:variant>
      <vt:variant>
        <vt:lpwstr/>
      </vt:variant>
      <vt:variant>
        <vt:lpwstr>_Toc357513244</vt:lpwstr>
      </vt:variant>
      <vt:variant>
        <vt:i4>1048631</vt:i4>
      </vt:variant>
      <vt:variant>
        <vt:i4>257</vt:i4>
      </vt:variant>
      <vt:variant>
        <vt:i4>0</vt:i4>
      </vt:variant>
      <vt:variant>
        <vt:i4>5</vt:i4>
      </vt:variant>
      <vt:variant>
        <vt:lpwstr/>
      </vt:variant>
      <vt:variant>
        <vt:lpwstr>_Toc357513243</vt:lpwstr>
      </vt:variant>
      <vt:variant>
        <vt:i4>1048631</vt:i4>
      </vt:variant>
      <vt:variant>
        <vt:i4>251</vt:i4>
      </vt:variant>
      <vt:variant>
        <vt:i4>0</vt:i4>
      </vt:variant>
      <vt:variant>
        <vt:i4>5</vt:i4>
      </vt:variant>
      <vt:variant>
        <vt:lpwstr/>
      </vt:variant>
      <vt:variant>
        <vt:lpwstr>_Toc357513242</vt:lpwstr>
      </vt:variant>
      <vt:variant>
        <vt:i4>1048631</vt:i4>
      </vt:variant>
      <vt:variant>
        <vt:i4>245</vt:i4>
      </vt:variant>
      <vt:variant>
        <vt:i4>0</vt:i4>
      </vt:variant>
      <vt:variant>
        <vt:i4>5</vt:i4>
      </vt:variant>
      <vt:variant>
        <vt:lpwstr/>
      </vt:variant>
      <vt:variant>
        <vt:lpwstr>_Toc357513241</vt:lpwstr>
      </vt:variant>
      <vt:variant>
        <vt:i4>1048631</vt:i4>
      </vt:variant>
      <vt:variant>
        <vt:i4>239</vt:i4>
      </vt:variant>
      <vt:variant>
        <vt:i4>0</vt:i4>
      </vt:variant>
      <vt:variant>
        <vt:i4>5</vt:i4>
      </vt:variant>
      <vt:variant>
        <vt:lpwstr/>
      </vt:variant>
      <vt:variant>
        <vt:lpwstr>_Toc357513240</vt:lpwstr>
      </vt:variant>
      <vt:variant>
        <vt:i4>1507383</vt:i4>
      </vt:variant>
      <vt:variant>
        <vt:i4>233</vt:i4>
      </vt:variant>
      <vt:variant>
        <vt:i4>0</vt:i4>
      </vt:variant>
      <vt:variant>
        <vt:i4>5</vt:i4>
      </vt:variant>
      <vt:variant>
        <vt:lpwstr/>
      </vt:variant>
      <vt:variant>
        <vt:lpwstr>_Toc357513239</vt:lpwstr>
      </vt:variant>
      <vt:variant>
        <vt:i4>1507383</vt:i4>
      </vt:variant>
      <vt:variant>
        <vt:i4>227</vt:i4>
      </vt:variant>
      <vt:variant>
        <vt:i4>0</vt:i4>
      </vt:variant>
      <vt:variant>
        <vt:i4>5</vt:i4>
      </vt:variant>
      <vt:variant>
        <vt:lpwstr/>
      </vt:variant>
      <vt:variant>
        <vt:lpwstr>_Toc357513238</vt:lpwstr>
      </vt:variant>
      <vt:variant>
        <vt:i4>1507383</vt:i4>
      </vt:variant>
      <vt:variant>
        <vt:i4>221</vt:i4>
      </vt:variant>
      <vt:variant>
        <vt:i4>0</vt:i4>
      </vt:variant>
      <vt:variant>
        <vt:i4>5</vt:i4>
      </vt:variant>
      <vt:variant>
        <vt:lpwstr/>
      </vt:variant>
      <vt:variant>
        <vt:lpwstr>_Toc357513237</vt:lpwstr>
      </vt:variant>
      <vt:variant>
        <vt:i4>1507383</vt:i4>
      </vt:variant>
      <vt:variant>
        <vt:i4>215</vt:i4>
      </vt:variant>
      <vt:variant>
        <vt:i4>0</vt:i4>
      </vt:variant>
      <vt:variant>
        <vt:i4>5</vt:i4>
      </vt:variant>
      <vt:variant>
        <vt:lpwstr/>
      </vt:variant>
      <vt:variant>
        <vt:lpwstr>_Toc357513236</vt:lpwstr>
      </vt:variant>
      <vt:variant>
        <vt:i4>1507383</vt:i4>
      </vt:variant>
      <vt:variant>
        <vt:i4>209</vt:i4>
      </vt:variant>
      <vt:variant>
        <vt:i4>0</vt:i4>
      </vt:variant>
      <vt:variant>
        <vt:i4>5</vt:i4>
      </vt:variant>
      <vt:variant>
        <vt:lpwstr/>
      </vt:variant>
      <vt:variant>
        <vt:lpwstr>_Toc357513235</vt:lpwstr>
      </vt:variant>
      <vt:variant>
        <vt:i4>1507383</vt:i4>
      </vt:variant>
      <vt:variant>
        <vt:i4>203</vt:i4>
      </vt:variant>
      <vt:variant>
        <vt:i4>0</vt:i4>
      </vt:variant>
      <vt:variant>
        <vt:i4>5</vt:i4>
      </vt:variant>
      <vt:variant>
        <vt:lpwstr/>
      </vt:variant>
      <vt:variant>
        <vt:lpwstr>_Toc357513234</vt:lpwstr>
      </vt:variant>
      <vt:variant>
        <vt:i4>1507383</vt:i4>
      </vt:variant>
      <vt:variant>
        <vt:i4>197</vt:i4>
      </vt:variant>
      <vt:variant>
        <vt:i4>0</vt:i4>
      </vt:variant>
      <vt:variant>
        <vt:i4>5</vt:i4>
      </vt:variant>
      <vt:variant>
        <vt:lpwstr/>
      </vt:variant>
      <vt:variant>
        <vt:lpwstr>_Toc357513233</vt:lpwstr>
      </vt:variant>
      <vt:variant>
        <vt:i4>1507383</vt:i4>
      </vt:variant>
      <vt:variant>
        <vt:i4>191</vt:i4>
      </vt:variant>
      <vt:variant>
        <vt:i4>0</vt:i4>
      </vt:variant>
      <vt:variant>
        <vt:i4>5</vt:i4>
      </vt:variant>
      <vt:variant>
        <vt:lpwstr/>
      </vt:variant>
      <vt:variant>
        <vt:lpwstr>_Toc357513232</vt:lpwstr>
      </vt:variant>
      <vt:variant>
        <vt:i4>1507383</vt:i4>
      </vt:variant>
      <vt:variant>
        <vt:i4>185</vt:i4>
      </vt:variant>
      <vt:variant>
        <vt:i4>0</vt:i4>
      </vt:variant>
      <vt:variant>
        <vt:i4>5</vt:i4>
      </vt:variant>
      <vt:variant>
        <vt:lpwstr/>
      </vt:variant>
      <vt:variant>
        <vt:lpwstr>_Toc357513231</vt:lpwstr>
      </vt:variant>
      <vt:variant>
        <vt:i4>1507383</vt:i4>
      </vt:variant>
      <vt:variant>
        <vt:i4>179</vt:i4>
      </vt:variant>
      <vt:variant>
        <vt:i4>0</vt:i4>
      </vt:variant>
      <vt:variant>
        <vt:i4>5</vt:i4>
      </vt:variant>
      <vt:variant>
        <vt:lpwstr/>
      </vt:variant>
      <vt:variant>
        <vt:lpwstr>_Toc357513230</vt:lpwstr>
      </vt:variant>
      <vt:variant>
        <vt:i4>1441847</vt:i4>
      </vt:variant>
      <vt:variant>
        <vt:i4>173</vt:i4>
      </vt:variant>
      <vt:variant>
        <vt:i4>0</vt:i4>
      </vt:variant>
      <vt:variant>
        <vt:i4>5</vt:i4>
      </vt:variant>
      <vt:variant>
        <vt:lpwstr/>
      </vt:variant>
      <vt:variant>
        <vt:lpwstr>_Toc357513229</vt:lpwstr>
      </vt:variant>
      <vt:variant>
        <vt:i4>1441847</vt:i4>
      </vt:variant>
      <vt:variant>
        <vt:i4>167</vt:i4>
      </vt:variant>
      <vt:variant>
        <vt:i4>0</vt:i4>
      </vt:variant>
      <vt:variant>
        <vt:i4>5</vt:i4>
      </vt:variant>
      <vt:variant>
        <vt:lpwstr/>
      </vt:variant>
      <vt:variant>
        <vt:lpwstr>_Toc357513228</vt:lpwstr>
      </vt:variant>
      <vt:variant>
        <vt:i4>1441847</vt:i4>
      </vt:variant>
      <vt:variant>
        <vt:i4>161</vt:i4>
      </vt:variant>
      <vt:variant>
        <vt:i4>0</vt:i4>
      </vt:variant>
      <vt:variant>
        <vt:i4>5</vt:i4>
      </vt:variant>
      <vt:variant>
        <vt:lpwstr/>
      </vt:variant>
      <vt:variant>
        <vt:lpwstr>_Toc357513227</vt:lpwstr>
      </vt:variant>
      <vt:variant>
        <vt:i4>1441847</vt:i4>
      </vt:variant>
      <vt:variant>
        <vt:i4>155</vt:i4>
      </vt:variant>
      <vt:variant>
        <vt:i4>0</vt:i4>
      </vt:variant>
      <vt:variant>
        <vt:i4>5</vt:i4>
      </vt:variant>
      <vt:variant>
        <vt:lpwstr/>
      </vt:variant>
      <vt:variant>
        <vt:lpwstr>_Toc357513226</vt:lpwstr>
      </vt:variant>
      <vt:variant>
        <vt:i4>1441847</vt:i4>
      </vt:variant>
      <vt:variant>
        <vt:i4>149</vt:i4>
      </vt:variant>
      <vt:variant>
        <vt:i4>0</vt:i4>
      </vt:variant>
      <vt:variant>
        <vt:i4>5</vt:i4>
      </vt:variant>
      <vt:variant>
        <vt:lpwstr/>
      </vt:variant>
      <vt:variant>
        <vt:lpwstr>_Toc357513225</vt:lpwstr>
      </vt:variant>
      <vt:variant>
        <vt:i4>1441847</vt:i4>
      </vt:variant>
      <vt:variant>
        <vt:i4>143</vt:i4>
      </vt:variant>
      <vt:variant>
        <vt:i4>0</vt:i4>
      </vt:variant>
      <vt:variant>
        <vt:i4>5</vt:i4>
      </vt:variant>
      <vt:variant>
        <vt:lpwstr/>
      </vt:variant>
      <vt:variant>
        <vt:lpwstr>_Toc357513224</vt:lpwstr>
      </vt:variant>
      <vt:variant>
        <vt:i4>1441847</vt:i4>
      </vt:variant>
      <vt:variant>
        <vt:i4>140</vt:i4>
      </vt:variant>
      <vt:variant>
        <vt:i4>0</vt:i4>
      </vt:variant>
      <vt:variant>
        <vt:i4>5</vt:i4>
      </vt:variant>
      <vt:variant>
        <vt:lpwstr/>
      </vt:variant>
      <vt:variant>
        <vt:lpwstr>_Toc357513223</vt:lpwstr>
      </vt:variant>
      <vt:variant>
        <vt:i4>1441847</vt:i4>
      </vt:variant>
      <vt:variant>
        <vt:i4>134</vt:i4>
      </vt:variant>
      <vt:variant>
        <vt:i4>0</vt:i4>
      </vt:variant>
      <vt:variant>
        <vt:i4>5</vt:i4>
      </vt:variant>
      <vt:variant>
        <vt:lpwstr/>
      </vt:variant>
      <vt:variant>
        <vt:lpwstr>_Toc357513222</vt:lpwstr>
      </vt:variant>
      <vt:variant>
        <vt:i4>1441847</vt:i4>
      </vt:variant>
      <vt:variant>
        <vt:i4>128</vt:i4>
      </vt:variant>
      <vt:variant>
        <vt:i4>0</vt:i4>
      </vt:variant>
      <vt:variant>
        <vt:i4>5</vt:i4>
      </vt:variant>
      <vt:variant>
        <vt:lpwstr/>
      </vt:variant>
      <vt:variant>
        <vt:lpwstr>_Toc357513221</vt:lpwstr>
      </vt:variant>
      <vt:variant>
        <vt:i4>1441847</vt:i4>
      </vt:variant>
      <vt:variant>
        <vt:i4>122</vt:i4>
      </vt:variant>
      <vt:variant>
        <vt:i4>0</vt:i4>
      </vt:variant>
      <vt:variant>
        <vt:i4>5</vt:i4>
      </vt:variant>
      <vt:variant>
        <vt:lpwstr/>
      </vt:variant>
      <vt:variant>
        <vt:lpwstr>_Toc357513220</vt:lpwstr>
      </vt:variant>
      <vt:variant>
        <vt:i4>1376311</vt:i4>
      </vt:variant>
      <vt:variant>
        <vt:i4>116</vt:i4>
      </vt:variant>
      <vt:variant>
        <vt:i4>0</vt:i4>
      </vt:variant>
      <vt:variant>
        <vt:i4>5</vt:i4>
      </vt:variant>
      <vt:variant>
        <vt:lpwstr/>
      </vt:variant>
      <vt:variant>
        <vt:lpwstr>_Toc357513219</vt:lpwstr>
      </vt:variant>
      <vt:variant>
        <vt:i4>1376311</vt:i4>
      </vt:variant>
      <vt:variant>
        <vt:i4>110</vt:i4>
      </vt:variant>
      <vt:variant>
        <vt:i4>0</vt:i4>
      </vt:variant>
      <vt:variant>
        <vt:i4>5</vt:i4>
      </vt:variant>
      <vt:variant>
        <vt:lpwstr/>
      </vt:variant>
      <vt:variant>
        <vt:lpwstr>_Toc357513218</vt:lpwstr>
      </vt:variant>
      <vt:variant>
        <vt:i4>1376311</vt:i4>
      </vt:variant>
      <vt:variant>
        <vt:i4>104</vt:i4>
      </vt:variant>
      <vt:variant>
        <vt:i4>0</vt:i4>
      </vt:variant>
      <vt:variant>
        <vt:i4>5</vt:i4>
      </vt:variant>
      <vt:variant>
        <vt:lpwstr/>
      </vt:variant>
      <vt:variant>
        <vt:lpwstr>_Toc357513217</vt:lpwstr>
      </vt:variant>
      <vt:variant>
        <vt:i4>1376311</vt:i4>
      </vt:variant>
      <vt:variant>
        <vt:i4>98</vt:i4>
      </vt:variant>
      <vt:variant>
        <vt:i4>0</vt:i4>
      </vt:variant>
      <vt:variant>
        <vt:i4>5</vt:i4>
      </vt:variant>
      <vt:variant>
        <vt:lpwstr/>
      </vt:variant>
      <vt:variant>
        <vt:lpwstr>_Toc357513216</vt:lpwstr>
      </vt:variant>
      <vt:variant>
        <vt:i4>1376311</vt:i4>
      </vt:variant>
      <vt:variant>
        <vt:i4>92</vt:i4>
      </vt:variant>
      <vt:variant>
        <vt:i4>0</vt:i4>
      </vt:variant>
      <vt:variant>
        <vt:i4>5</vt:i4>
      </vt:variant>
      <vt:variant>
        <vt:lpwstr/>
      </vt:variant>
      <vt:variant>
        <vt:lpwstr>_Toc357513215</vt:lpwstr>
      </vt:variant>
      <vt:variant>
        <vt:i4>1376311</vt:i4>
      </vt:variant>
      <vt:variant>
        <vt:i4>86</vt:i4>
      </vt:variant>
      <vt:variant>
        <vt:i4>0</vt:i4>
      </vt:variant>
      <vt:variant>
        <vt:i4>5</vt:i4>
      </vt:variant>
      <vt:variant>
        <vt:lpwstr/>
      </vt:variant>
      <vt:variant>
        <vt:lpwstr>_Toc357513214</vt:lpwstr>
      </vt:variant>
      <vt:variant>
        <vt:i4>1376311</vt:i4>
      </vt:variant>
      <vt:variant>
        <vt:i4>80</vt:i4>
      </vt:variant>
      <vt:variant>
        <vt:i4>0</vt:i4>
      </vt:variant>
      <vt:variant>
        <vt:i4>5</vt:i4>
      </vt:variant>
      <vt:variant>
        <vt:lpwstr/>
      </vt:variant>
      <vt:variant>
        <vt:lpwstr>_Toc357513213</vt:lpwstr>
      </vt:variant>
      <vt:variant>
        <vt:i4>1376311</vt:i4>
      </vt:variant>
      <vt:variant>
        <vt:i4>74</vt:i4>
      </vt:variant>
      <vt:variant>
        <vt:i4>0</vt:i4>
      </vt:variant>
      <vt:variant>
        <vt:i4>5</vt:i4>
      </vt:variant>
      <vt:variant>
        <vt:lpwstr/>
      </vt:variant>
      <vt:variant>
        <vt:lpwstr>_Toc357513212</vt:lpwstr>
      </vt:variant>
      <vt:variant>
        <vt:i4>1376311</vt:i4>
      </vt:variant>
      <vt:variant>
        <vt:i4>68</vt:i4>
      </vt:variant>
      <vt:variant>
        <vt:i4>0</vt:i4>
      </vt:variant>
      <vt:variant>
        <vt:i4>5</vt:i4>
      </vt:variant>
      <vt:variant>
        <vt:lpwstr/>
      </vt:variant>
      <vt:variant>
        <vt:lpwstr>_Toc357513211</vt:lpwstr>
      </vt:variant>
      <vt:variant>
        <vt:i4>1376311</vt:i4>
      </vt:variant>
      <vt:variant>
        <vt:i4>62</vt:i4>
      </vt:variant>
      <vt:variant>
        <vt:i4>0</vt:i4>
      </vt:variant>
      <vt:variant>
        <vt:i4>5</vt:i4>
      </vt:variant>
      <vt:variant>
        <vt:lpwstr/>
      </vt:variant>
      <vt:variant>
        <vt:lpwstr>_Toc357513210</vt:lpwstr>
      </vt:variant>
      <vt:variant>
        <vt:i4>1310775</vt:i4>
      </vt:variant>
      <vt:variant>
        <vt:i4>56</vt:i4>
      </vt:variant>
      <vt:variant>
        <vt:i4>0</vt:i4>
      </vt:variant>
      <vt:variant>
        <vt:i4>5</vt:i4>
      </vt:variant>
      <vt:variant>
        <vt:lpwstr/>
      </vt:variant>
      <vt:variant>
        <vt:lpwstr>_Toc357513209</vt:lpwstr>
      </vt:variant>
      <vt:variant>
        <vt:i4>1310775</vt:i4>
      </vt:variant>
      <vt:variant>
        <vt:i4>50</vt:i4>
      </vt:variant>
      <vt:variant>
        <vt:i4>0</vt:i4>
      </vt:variant>
      <vt:variant>
        <vt:i4>5</vt:i4>
      </vt:variant>
      <vt:variant>
        <vt:lpwstr/>
      </vt:variant>
      <vt:variant>
        <vt:lpwstr>_Toc357513208</vt:lpwstr>
      </vt:variant>
      <vt:variant>
        <vt:i4>1310775</vt:i4>
      </vt:variant>
      <vt:variant>
        <vt:i4>44</vt:i4>
      </vt:variant>
      <vt:variant>
        <vt:i4>0</vt:i4>
      </vt:variant>
      <vt:variant>
        <vt:i4>5</vt:i4>
      </vt:variant>
      <vt:variant>
        <vt:lpwstr/>
      </vt:variant>
      <vt:variant>
        <vt:lpwstr>_Toc357513207</vt:lpwstr>
      </vt:variant>
      <vt:variant>
        <vt:i4>1310775</vt:i4>
      </vt:variant>
      <vt:variant>
        <vt:i4>38</vt:i4>
      </vt:variant>
      <vt:variant>
        <vt:i4>0</vt:i4>
      </vt:variant>
      <vt:variant>
        <vt:i4>5</vt:i4>
      </vt:variant>
      <vt:variant>
        <vt:lpwstr/>
      </vt:variant>
      <vt:variant>
        <vt:lpwstr>_Toc357513206</vt:lpwstr>
      </vt:variant>
      <vt:variant>
        <vt:i4>1310775</vt:i4>
      </vt:variant>
      <vt:variant>
        <vt:i4>32</vt:i4>
      </vt:variant>
      <vt:variant>
        <vt:i4>0</vt:i4>
      </vt:variant>
      <vt:variant>
        <vt:i4>5</vt:i4>
      </vt:variant>
      <vt:variant>
        <vt:lpwstr/>
      </vt:variant>
      <vt:variant>
        <vt:lpwstr>_Toc357513205</vt:lpwstr>
      </vt:variant>
      <vt:variant>
        <vt:i4>1310775</vt:i4>
      </vt:variant>
      <vt:variant>
        <vt:i4>29</vt:i4>
      </vt:variant>
      <vt:variant>
        <vt:i4>0</vt:i4>
      </vt:variant>
      <vt:variant>
        <vt:i4>5</vt:i4>
      </vt:variant>
      <vt:variant>
        <vt:lpwstr/>
      </vt:variant>
      <vt:variant>
        <vt:lpwstr>_Toc357513204</vt:lpwstr>
      </vt:variant>
      <vt:variant>
        <vt:i4>1310775</vt:i4>
      </vt:variant>
      <vt:variant>
        <vt:i4>23</vt:i4>
      </vt:variant>
      <vt:variant>
        <vt:i4>0</vt:i4>
      </vt:variant>
      <vt:variant>
        <vt:i4>5</vt:i4>
      </vt:variant>
      <vt:variant>
        <vt:lpwstr/>
      </vt:variant>
      <vt:variant>
        <vt:lpwstr>_Toc357513203</vt:lpwstr>
      </vt:variant>
      <vt:variant>
        <vt:i4>1310775</vt:i4>
      </vt:variant>
      <vt:variant>
        <vt:i4>17</vt:i4>
      </vt:variant>
      <vt:variant>
        <vt:i4>0</vt:i4>
      </vt:variant>
      <vt:variant>
        <vt:i4>5</vt:i4>
      </vt:variant>
      <vt:variant>
        <vt:lpwstr/>
      </vt:variant>
      <vt:variant>
        <vt:lpwstr>_Toc357513202</vt:lpwstr>
      </vt:variant>
      <vt:variant>
        <vt:i4>1310775</vt:i4>
      </vt:variant>
      <vt:variant>
        <vt:i4>11</vt:i4>
      </vt:variant>
      <vt:variant>
        <vt:i4>0</vt:i4>
      </vt:variant>
      <vt:variant>
        <vt:i4>5</vt:i4>
      </vt:variant>
      <vt:variant>
        <vt:lpwstr/>
      </vt:variant>
      <vt:variant>
        <vt:lpwstr>_Toc357513201</vt:lpwstr>
      </vt:variant>
      <vt:variant>
        <vt:i4>1310775</vt:i4>
      </vt:variant>
      <vt:variant>
        <vt:i4>5</vt:i4>
      </vt:variant>
      <vt:variant>
        <vt:i4>0</vt:i4>
      </vt:variant>
      <vt:variant>
        <vt:i4>5</vt:i4>
      </vt:variant>
      <vt:variant>
        <vt:lpwstr/>
      </vt:variant>
      <vt:variant>
        <vt:lpwstr>_Toc357513200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873-2013</dc:title>
  <dc:subject>HRC for SEWPCC</dc:subject>
  <dc:creator>The City of Winnipeg</dc:creator>
  <cp:lastModifiedBy>Jeremy Kraemer</cp:lastModifiedBy>
  <cp:revision>14</cp:revision>
  <cp:lastPrinted>2014-02-04T16:18:00Z</cp:lastPrinted>
  <dcterms:created xsi:type="dcterms:W3CDTF">2014-02-03T13:00:00Z</dcterms:created>
  <dcterms:modified xsi:type="dcterms:W3CDTF">2014-02-04T16:19:00Z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Gr120130321 - Goods RFP</vt:lpwstr>
  </property>
  <property fmtid="{D5CDD505-2E9C-101B-9397-08002B2CF9AE}" pid="3" name="ContentTypeId">
    <vt:lpwstr>0x010100FB3DF3A65B2B9146AFC673AD8BCF89E3</vt:lpwstr>
  </property>
</Properties>
</file>