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18733C" w:rsidRDefault="00495351" w:rsidP="00EE0F7B">
            <w:r>
              <w:rPr>
                <w:noProof/>
              </w:rPr>
              <w:drawing>
                <wp:inline distT="0" distB="0" distL="0" distR="0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:rsidR="0018733C" w:rsidRDefault="0088671F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Materials Management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tc>
          <w:tcPr>
            <w:tcW w:w="7150" w:type="dxa"/>
            <w:gridSpan w:val="2"/>
          </w:tcPr>
          <w:p w:rsidR="0018733C" w:rsidRDefault="007A668E" w:rsidP="007C0109">
            <w:pPr>
              <w:pStyle w:val="Title"/>
              <w:spacing w:before="0" w:after="0"/>
              <w:jc w:val="left"/>
            </w:pPr>
            <w:bookmarkStart w:id="0" w:name="BidOppNo"/>
            <w:r>
              <w:t>812-2023</w:t>
            </w:r>
            <w:bookmarkEnd w:id="0"/>
            <w:r w:rsidR="004D70DF">
              <w:t xml:space="preserve"> 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r>
              <w:t>1</w:t>
            </w:r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:rsidR="0018733C" w:rsidRDefault="007A668E" w:rsidP="00EE0F7B">
            <w:pPr>
              <w:rPr>
                <w:rFonts w:cs="Arial"/>
              </w:rPr>
            </w:pPr>
            <w:r w:rsidRPr="007A668E">
              <w:rPr>
                <w:rFonts w:cs="Arial"/>
                <w:b/>
                <w:bCs/>
                <w:caps/>
              </w:rPr>
              <w:t>SUPPLY AND DELIVERY OF NEWPCC SPIRAL HEAT EXCHANGERS</w:t>
            </w:r>
            <w:r w:rsidR="00AA158F">
              <w:rPr>
                <w:rFonts w:cs="Arial"/>
                <w:b/>
                <w:bCs/>
                <w:caps/>
              </w:rPr>
              <w:t xml:space="preserve"> 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(</w:t>
            </w:r>
            <w:r w:rsidR="00485504">
              <w:rPr>
                <w:rFonts w:cs="Arial"/>
                <w:bCs/>
                <w:i/>
                <w:vanish/>
                <w:color w:val="FF0000"/>
                <w:szCs w:val="20"/>
              </w:rPr>
              <w:t>Contra</w:t>
            </w:r>
            <w:r w:rsidR="00AA158F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ct T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itl</w:t>
            </w:r>
            <w:r w:rsidR="00AA158F">
              <w:rPr>
                <w:rFonts w:cs="Arial"/>
                <w:bCs/>
                <w:i/>
                <w:vanish/>
                <w:color w:val="FF0000"/>
                <w:szCs w:val="20"/>
              </w:rPr>
              <w:t>e)</w:t>
            </w:r>
          </w:p>
        </w:tc>
      </w:tr>
      <w:tr w:rsidR="006B152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 xml:space="preserve">November </w:t>
            </w:r>
            <w:r w:rsidR="004D70DF">
              <w:rPr>
                <w:rFonts w:cs="Arial"/>
                <w:b w:val="0"/>
                <w:bCs w:val="0"/>
                <w:sz w:val="16"/>
                <w:lang w:val="en-CA"/>
              </w:rPr>
              <w:t>30</w:t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>, 2023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564F20">
              <w:rPr>
                <w:rFonts w:cs="Arial"/>
                <w:bCs/>
                <w:sz w:val="16"/>
              </w:rPr>
              <w:t>Drew Murray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</w:t>
            </w:r>
            <w:r w:rsidR="00F172A4">
              <w:rPr>
                <w:rFonts w:cs="Arial"/>
                <w:sz w:val="16"/>
              </w:rPr>
              <w:t>-</w:t>
            </w:r>
            <w:r>
              <w:rPr>
                <w:rFonts w:cs="Arial"/>
                <w:sz w:val="16"/>
              </w:rPr>
              <w:t>986-</w:t>
            </w:r>
            <w:r w:rsidR="00564F20">
              <w:rPr>
                <w:rFonts w:cs="Arial"/>
                <w:sz w:val="16"/>
              </w:rPr>
              <w:t>2492</w:t>
            </w:r>
          </w:p>
        </w:tc>
      </w:tr>
      <w:tr w:rsidR="006B152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495351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2021-03-05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:rsidTr="007314C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:rsidTr="007314C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:rsidR="00261A19" w:rsidRDefault="00261A19" w:rsidP="00EE0F7B">
      <w:pPr>
        <w:pStyle w:val="Comment"/>
      </w:pPr>
      <w:r>
        <w:t>SPEC NOTE: Specify changes in the sequential order of the document.</w:t>
      </w:r>
    </w:p>
    <w:p w:rsidR="0018733C" w:rsidRDefault="00564F20" w:rsidP="00EE0F7B">
      <w:pPr>
        <w:pStyle w:val="Heading4"/>
        <w:spacing w:before="300"/>
        <w:rPr>
          <w:sz w:val="24"/>
        </w:rPr>
      </w:pPr>
      <w:r>
        <w:rPr>
          <w:sz w:val="24"/>
        </w:rPr>
        <w:t xml:space="preserve">Update </w:t>
      </w:r>
      <w:r w:rsidR="004D70DF">
        <w:rPr>
          <w:sz w:val="24"/>
        </w:rPr>
        <w:t xml:space="preserve">to </w:t>
      </w:r>
      <w:r>
        <w:rPr>
          <w:sz w:val="24"/>
        </w:rPr>
        <w:t xml:space="preserve">MERX </w:t>
      </w:r>
      <w:r w:rsidR="004D70DF">
        <w:rPr>
          <w:sz w:val="24"/>
        </w:rPr>
        <w:t>Notice I</w:t>
      </w:r>
      <w:r>
        <w:rPr>
          <w:sz w:val="24"/>
        </w:rPr>
        <w:t>nformation</w:t>
      </w:r>
      <w:bookmarkStart w:id="2" w:name="_GoBack"/>
      <w:bookmarkEnd w:id="2"/>
    </w:p>
    <w:p w:rsidR="004D70DF" w:rsidRPr="003666CB" w:rsidRDefault="000D4F69" w:rsidP="00EE0F7B">
      <w:pPr>
        <w:pStyle w:val="Comment"/>
      </w:pPr>
      <w:r w:rsidRPr="003666CB">
        <w:t xml:space="preserve">SPEC NOTE: Identify </w:t>
      </w:r>
      <w:r w:rsidR="005A1FE9">
        <w:t xml:space="preserve">only </w:t>
      </w:r>
      <w:r w:rsidRPr="003666CB">
        <w:t xml:space="preserve">the </w:t>
      </w:r>
      <w:r w:rsidR="005A1FE9">
        <w:t xml:space="preserve">revised </w:t>
      </w:r>
      <w:r w:rsidRPr="003666CB">
        <w:t xml:space="preserve">Form(s) </w:t>
      </w:r>
      <w:r w:rsidR="005A1FE9">
        <w:t xml:space="preserve">with a “(R#)” suffix.  </w:t>
      </w:r>
      <w:r w:rsidR="0010068B" w:rsidRPr="003666CB">
        <w:t xml:space="preserve">Ensure that corresponding changes to the Bidding Procedures </w:t>
      </w:r>
      <w:r w:rsidR="0010068B" w:rsidRPr="003666CB">
        <w:rPr>
          <w:rStyle w:val="CommentFont"/>
          <w:i/>
          <w:vanish/>
        </w:rPr>
        <w:t xml:space="preserve">and Supplemental Conditions </w:t>
      </w:r>
      <w:r w:rsidR="0010068B" w:rsidRPr="003666CB">
        <w:t>are made</w:t>
      </w:r>
      <w:r w:rsidR="0010068B">
        <w:t xml:space="preserve"> E</w:t>
      </w:r>
      <w:r w:rsidRPr="003666CB">
        <w:t xml:space="preserve">nter the </w:t>
      </w:r>
      <w:r w:rsidR="007C0109">
        <w:t>Bid/Proposal</w:t>
      </w:r>
      <w:r w:rsidRPr="003666CB">
        <w:t xml:space="preserve"> No. and Addendum No. from above automatically into the instruction below.</w:t>
      </w:r>
    </w:p>
    <w:p w:rsidR="004D70DF" w:rsidRDefault="004D70DF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This Addendum is to update the Contact Information on the Notice tab of the MERX posting. </w:t>
      </w:r>
    </w:p>
    <w:p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Drew Murray </w:t>
      </w:r>
    </w:p>
    <w:p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Email: </w:t>
      </w:r>
      <w:hyperlink r:id="rId7" w:history="1">
        <w:r w:rsidRPr="0075778E">
          <w:rPr>
            <w:rStyle w:val="Hyperlink"/>
            <w:rFonts w:cs="Arial"/>
          </w:rPr>
          <w:t>DMurray@winnipeg.ca</w:t>
        </w:r>
      </w:hyperlink>
    </w:p>
    <w:p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Phone: 204-986-2492 </w:t>
      </w:r>
    </w:p>
    <w:p w:rsidR="0010068B" w:rsidRDefault="0010068B" w:rsidP="0010068B">
      <w:pPr>
        <w:pStyle w:val="Comment"/>
      </w:pPr>
      <w:proofErr w:type="spellStart"/>
      <w:r>
        <w:t>Eg.</w:t>
      </w:r>
      <w:proofErr w:type="spellEnd"/>
      <w:r>
        <w:t xml:space="preserve">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:rsidR="00570C4F" w:rsidRPr="006009F0" w:rsidRDefault="00570C4F" w:rsidP="00570C4F">
      <w:pPr>
        <w:tabs>
          <w:tab w:val="left" w:pos="900"/>
        </w:tabs>
        <w:spacing w:before="200"/>
        <w:ind w:left="900" w:hanging="900"/>
        <w:rPr>
          <w:rFonts w:cs="Arial"/>
        </w:rPr>
      </w:pPr>
    </w:p>
    <w:sectPr w:rsidR="00570C4F" w:rsidRPr="006009F0">
      <w:headerReference w:type="default" r:id="rId8"/>
      <w:headerReference w:type="first" r:id="rId9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51" w:rsidRDefault="00495351">
      <w:r>
        <w:separator/>
      </w:r>
    </w:p>
  </w:endnote>
  <w:endnote w:type="continuationSeparator" w:id="0">
    <w:p w:rsidR="00495351" w:rsidRDefault="004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51" w:rsidRDefault="00495351">
      <w:r>
        <w:separator/>
      </w:r>
    </w:p>
  </w:footnote>
  <w:footnote w:type="continuationSeparator" w:id="0">
    <w:p w:rsidR="00495351" w:rsidRDefault="004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F" w:rsidRDefault="00BE12C2" w:rsidP="007A224E">
    <w:r>
      <w:t>Tender</w:t>
    </w:r>
    <w:r w:rsidR="005570AF">
      <w:t xml:space="preserve"> No. </w:t>
    </w:r>
    <w:fldSimple w:instr=" REF BidOppNo  \* MERGEFORMAT ">
      <w:r w:rsidR="00495351">
        <w:t xml:space="preserve">^ </w:t>
      </w:r>
    </w:fldSimple>
    <w:r w:rsidR="005570AF" w:rsidRPr="00E10DAA">
      <w:t xml:space="preserve"> </w:t>
    </w:r>
    <w:r w:rsidR="005570AF">
      <w:t xml:space="preserve">Addendum </w:t>
    </w:r>
    <w:fldSimple w:instr=" REF AddNo  \* MERGEFORMAT ">
      <w:r w:rsidR="00495351">
        <w:t xml:space="preserve">^ </w:t>
      </w:r>
    </w:fldSimple>
  </w:p>
  <w:p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4D70D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F172A4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1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40387B"/>
    <w:rsid w:val="00417345"/>
    <w:rsid w:val="00457D8F"/>
    <w:rsid w:val="00464F00"/>
    <w:rsid w:val="00473FC9"/>
    <w:rsid w:val="00485504"/>
    <w:rsid w:val="00490D05"/>
    <w:rsid w:val="00495351"/>
    <w:rsid w:val="00495A22"/>
    <w:rsid w:val="004A67BF"/>
    <w:rsid w:val="004B381C"/>
    <w:rsid w:val="004C623E"/>
    <w:rsid w:val="004D185B"/>
    <w:rsid w:val="004D70DF"/>
    <w:rsid w:val="00515C37"/>
    <w:rsid w:val="00523E65"/>
    <w:rsid w:val="00525D94"/>
    <w:rsid w:val="00527E33"/>
    <w:rsid w:val="005570AF"/>
    <w:rsid w:val="00564F20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A224E"/>
    <w:rsid w:val="007A34E0"/>
    <w:rsid w:val="007A668E"/>
    <w:rsid w:val="007C0109"/>
    <w:rsid w:val="007D1890"/>
    <w:rsid w:val="007D78DD"/>
    <w:rsid w:val="007F16D6"/>
    <w:rsid w:val="008328B3"/>
    <w:rsid w:val="00833A6D"/>
    <w:rsid w:val="0085436D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E5CF6"/>
    <w:rsid w:val="008F5E65"/>
    <w:rsid w:val="009122A6"/>
    <w:rsid w:val="00913D7D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59A4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172A4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EE655"/>
  <w15:chartTrackingRefBased/>
  <w15:docId w15:val="{8D551504-6F82-47BE-82BF-540F3D1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Hyperlink">
    <w:name w:val="Hyperlink"/>
    <w:basedOn w:val="DefaultParagraphFont"/>
    <w:rsid w:val="00BB5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Murray@winnipe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iu\Downloads\Addendum-Bid_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29</TotalTime>
  <Pages>1</Pages>
  <Words>129</Words>
  <Characters>1492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Liu, Na</dc:creator>
  <cp:keywords/>
  <dc:description>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Liu, Na</cp:lastModifiedBy>
  <cp:revision>4</cp:revision>
  <cp:lastPrinted>2019-12-03T19:39:00Z</cp:lastPrinted>
  <dcterms:created xsi:type="dcterms:W3CDTF">2023-11-27T21:18:00Z</dcterms:created>
  <dcterms:modified xsi:type="dcterms:W3CDTF">2023-11-27T21:47:00Z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2021-03-05</vt:lpwstr>
  </property>
</Properties>
</file>